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D60" w:rsidRDefault="00F16D60">
      <w:pPr>
        <w:pStyle w:val="Ttulo1"/>
        <w:rPr>
          <w:sz w:val="36"/>
          <w:lang w:val="es-EC"/>
        </w:rPr>
      </w:pPr>
    </w:p>
    <w:p w:rsidR="00F16D60" w:rsidRPr="00D54BF4" w:rsidRDefault="00F16D60" w:rsidP="00D54BF4">
      <w:pPr>
        <w:rPr>
          <w:lang w:val="es-EC"/>
        </w:rPr>
      </w:pPr>
    </w:p>
    <w:p w:rsidR="00F16D60" w:rsidRDefault="00F16D60">
      <w:pPr>
        <w:pStyle w:val="Ttulo1"/>
        <w:rPr>
          <w:sz w:val="36"/>
          <w:lang w:val="es-EC"/>
        </w:rPr>
      </w:pPr>
    </w:p>
    <w:p w:rsidR="00F16D60" w:rsidRPr="000E0F04" w:rsidRDefault="00F16D60">
      <w:pPr>
        <w:pStyle w:val="Ttulo1"/>
        <w:rPr>
          <w:sz w:val="36"/>
          <w:lang w:val="es-EC"/>
        </w:rPr>
      </w:pPr>
      <w:r w:rsidRPr="000E0F04">
        <w:rPr>
          <w:sz w:val="36"/>
          <w:lang w:val="es-EC"/>
        </w:rPr>
        <w:t>RESUMEN EJECUTIVO</w:t>
      </w:r>
    </w:p>
    <w:p w:rsidR="00F16D60" w:rsidRPr="000E0F04" w:rsidRDefault="00F16D60">
      <w:pPr>
        <w:pStyle w:val="Ttulo2"/>
        <w:rPr>
          <w:sz w:val="22"/>
          <w:lang w:val="es-EC"/>
        </w:rPr>
      </w:pPr>
    </w:p>
    <w:p w:rsidR="00F16D60" w:rsidRPr="000E0F04" w:rsidRDefault="00F16D60">
      <w:pPr>
        <w:pStyle w:val="Ttulo2"/>
        <w:rPr>
          <w:sz w:val="22"/>
          <w:lang w:val="es-EC"/>
        </w:rPr>
      </w:pPr>
      <w:r w:rsidRPr="000E0F04">
        <w:rPr>
          <w:sz w:val="22"/>
          <w:lang w:val="es-EC"/>
        </w:rPr>
        <w:t>VEHÍCULOS MATRICULADOS</w:t>
      </w:r>
    </w:p>
    <w:p w:rsidR="00F16D60" w:rsidRDefault="00F16D60">
      <w:pPr>
        <w:rPr>
          <w:rFonts w:ascii="Arial" w:hAnsi="Arial"/>
          <w:b/>
          <w:sz w:val="22"/>
          <w:lang w:val="es-EC"/>
        </w:rPr>
      </w:pPr>
    </w:p>
    <w:p w:rsidR="00F16D60" w:rsidRDefault="00F16D60">
      <w:pPr>
        <w:jc w:val="both"/>
        <w:rPr>
          <w:rFonts w:ascii="Arial" w:hAnsi="Arial"/>
          <w:sz w:val="22"/>
          <w:lang w:val="es-EC"/>
        </w:rPr>
      </w:pPr>
      <w:r>
        <w:rPr>
          <w:rFonts w:ascii="Arial" w:hAnsi="Arial"/>
          <w:sz w:val="22"/>
          <w:lang w:val="es-EC"/>
        </w:rPr>
        <w:t xml:space="preserve">          En el año 2010, se matricularon en el país 1.171.924 vehículos, 266.273 más que en el 2009, correspondiendo a la provincia del Guayas el mayor porcentaje con el 26%, en segundo lugar se ubica la provincia de Pichincha con el 23%; porcentajes que en conjunto representan el 49% del total de automotores existentes en el país, le sigue en importancia Manabí y Azuay con el 7% respectivamente y Los Ríos con el 5%.</w:t>
      </w:r>
    </w:p>
    <w:p w:rsidR="00F16D60" w:rsidRDefault="00F16D60">
      <w:pPr>
        <w:jc w:val="both"/>
        <w:rPr>
          <w:rFonts w:ascii="Arial" w:hAnsi="Arial"/>
          <w:sz w:val="22"/>
          <w:lang w:val="es-EC"/>
        </w:rPr>
      </w:pPr>
    </w:p>
    <w:p w:rsidR="00F16D60" w:rsidRDefault="00F16D60">
      <w:pPr>
        <w:pStyle w:val="Textoindependiente"/>
        <w:rPr>
          <w:sz w:val="22"/>
          <w:lang w:val="es-EC"/>
        </w:rPr>
      </w:pPr>
      <w:r>
        <w:rPr>
          <w:sz w:val="22"/>
          <w:lang w:val="es-EC"/>
        </w:rPr>
        <w:t xml:space="preserve">          Del total de vehículos que circulan en el país, se determina que el 95.2% son automotores de uso particular, los de alquiler representan el 3.2%, los que pertenecen al Estado el 1.3% y los de uso Municipal, el 0.3%. Un año atrás, en el 2009, la distribución por uso, fue en su orden: 95.8%, 3.3%, 0.8% y 0.1% respectivamente.</w:t>
      </w:r>
    </w:p>
    <w:p w:rsidR="00F16D60" w:rsidRDefault="00F16D60">
      <w:pPr>
        <w:ind w:firstLine="708"/>
        <w:jc w:val="both"/>
        <w:rPr>
          <w:rFonts w:ascii="Arial" w:hAnsi="Arial"/>
          <w:sz w:val="22"/>
          <w:lang w:val="es-EC"/>
        </w:rPr>
      </w:pPr>
    </w:p>
    <w:p w:rsidR="00F16D60" w:rsidRDefault="00F16D60">
      <w:pPr>
        <w:ind w:firstLine="708"/>
        <w:jc w:val="both"/>
        <w:rPr>
          <w:rFonts w:ascii="Arial" w:hAnsi="Arial"/>
          <w:sz w:val="22"/>
          <w:lang w:val="es-EC"/>
        </w:rPr>
      </w:pPr>
      <w:r>
        <w:rPr>
          <w:rFonts w:ascii="Arial" w:hAnsi="Arial"/>
          <w:sz w:val="22"/>
          <w:lang w:val="es-EC"/>
        </w:rPr>
        <w:t>De otra parte se observa, que del total de vehículos que fueron matriculados en el 2010, los que  sobresalen son los automóviles y las camionetas con el 34.7% y 20.6% respectivamente;  valores que en conjunto representan el 55.3% del total de automotores a nivel nacional.</w:t>
      </w:r>
    </w:p>
    <w:p w:rsidR="00F16D60" w:rsidRDefault="00F16D60">
      <w:pPr>
        <w:jc w:val="both"/>
        <w:rPr>
          <w:rFonts w:ascii="Arial" w:hAnsi="Arial"/>
          <w:sz w:val="22"/>
          <w:lang w:val="es-EC"/>
        </w:rPr>
      </w:pPr>
      <w:r>
        <w:rPr>
          <w:rFonts w:ascii="Arial" w:hAnsi="Arial"/>
          <w:sz w:val="22"/>
          <w:lang w:val="es-EC"/>
        </w:rPr>
        <w:tab/>
      </w:r>
    </w:p>
    <w:p w:rsidR="00F16D60" w:rsidRDefault="00F16D60">
      <w:pPr>
        <w:ind w:firstLine="708"/>
        <w:jc w:val="both"/>
        <w:rPr>
          <w:rFonts w:ascii="Arial" w:hAnsi="Arial"/>
          <w:sz w:val="22"/>
          <w:lang w:val="es-EC"/>
        </w:rPr>
      </w:pPr>
      <w:r>
        <w:rPr>
          <w:rFonts w:ascii="Arial" w:hAnsi="Arial"/>
          <w:sz w:val="22"/>
          <w:lang w:val="es-EC"/>
        </w:rPr>
        <w:t>Según el modelo, 412.133 vehículos, es decir el 35.2%, tienen más de 10 años, pues corresponden a modelos que van de los años 2000 hacia atrás. De estos sobresalen las marcas Chevrolet, Toyota, Nissan y Ford con el 54.8%.</w:t>
      </w:r>
    </w:p>
    <w:p w:rsidR="00F16D60" w:rsidRDefault="00F16D60">
      <w:pPr>
        <w:jc w:val="both"/>
        <w:rPr>
          <w:rFonts w:ascii="Arial" w:hAnsi="Arial"/>
          <w:sz w:val="22"/>
          <w:lang w:val="es-EC"/>
        </w:rPr>
      </w:pPr>
    </w:p>
    <w:p w:rsidR="00F16D60" w:rsidRDefault="00F16D60">
      <w:pPr>
        <w:jc w:val="both"/>
        <w:rPr>
          <w:rFonts w:ascii="Arial" w:hAnsi="Arial"/>
          <w:sz w:val="22"/>
          <w:lang w:val="es-EC"/>
        </w:rPr>
      </w:pPr>
      <w:r>
        <w:rPr>
          <w:rFonts w:ascii="Arial" w:hAnsi="Arial"/>
          <w:sz w:val="22"/>
          <w:lang w:val="es-EC"/>
        </w:rPr>
        <w:tab/>
        <w:t xml:space="preserve">Los vehículos que tienen de uno a de diez años (modelos </w:t>
      </w:r>
      <w:smartTag w:uri="urn:schemas-microsoft-com:office:smarttags" w:element="metricconverter">
        <w:smartTagPr>
          <w:attr w:name="ProductID" w:val="2001 a"/>
        </w:smartTagPr>
        <w:r>
          <w:rPr>
            <w:rFonts w:ascii="Arial" w:hAnsi="Arial"/>
            <w:sz w:val="22"/>
            <w:lang w:val="es-EC"/>
          </w:rPr>
          <w:t>2001 a</w:t>
        </w:r>
      </w:smartTag>
      <w:r>
        <w:rPr>
          <w:rFonts w:ascii="Arial" w:hAnsi="Arial"/>
          <w:sz w:val="22"/>
          <w:lang w:val="es-EC"/>
        </w:rPr>
        <w:t xml:space="preserve"> 2011),  representan el 64.8% del total; con lo cual se determina que en nuestro país, el parque automotor está compuesto, en mayor proporción por vehículos que no sobrepasan los diez años. Resulta también interesante destacar, que del total de vehículos matriculados, el 44.4% son vehículos prácticamente nuevos (modelos 2006-2011), que apenas tienen entre uno y cinco años de uso.       </w:t>
      </w:r>
    </w:p>
    <w:p w:rsidR="00F16D60" w:rsidRDefault="00F16D60">
      <w:pPr>
        <w:jc w:val="both"/>
        <w:rPr>
          <w:rFonts w:ascii="Arial" w:hAnsi="Arial"/>
          <w:sz w:val="22"/>
          <w:lang w:val="es-EC"/>
        </w:rPr>
      </w:pPr>
    </w:p>
    <w:p w:rsidR="00F16D60" w:rsidRDefault="00F16D60">
      <w:pPr>
        <w:pStyle w:val="Ttulo2"/>
        <w:rPr>
          <w:sz w:val="22"/>
          <w:lang w:val="es-EC"/>
        </w:rPr>
      </w:pPr>
      <w:r>
        <w:rPr>
          <w:sz w:val="22"/>
          <w:lang w:val="es-EC"/>
        </w:rPr>
        <w:t>ACCIDENTES DE TRÁNSITO</w:t>
      </w:r>
    </w:p>
    <w:p w:rsidR="00F16D60" w:rsidRDefault="00F16D60">
      <w:pPr>
        <w:jc w:val="both"/>
        <w:rPr>
          <w:rFonts w:ascii="Arial" w:hAnsi="Arial"/>
          <w:sz w:val="22"/>
          <w:lang w:val="es-EC"/>
        </w:rPr>
      </w:pPr>
      <w:r>
        <w:rPr>
          <w:rFonts w:ascii="Arial" w:hAnsi="Arial"/>
          <w:sz w:val="22"/>
          <w:lang w:val="es-EC"/>
        </w:rPr>
        <w:t xml:space="preserve">         </w:t>
      </w:r>
    </w:p>
    <w:p w:rsidR="00F16D60" w:rsidRDefault="00F16D60">
      <w:pPr>
        <w:ind w:firstLine="708"/>
        <w:jc w:val="both"/>
        <w:rPr>
          <w:rFonts w:ascii="Arial" w:hAnsi="Arial"/>
          <w:sz w:val="22"/>
          <w:lang w:val="es-EC"/>
        </w:rPr>
      </w:pPr>
      <w:r>
        <w:rPr>
          <w:rFonts w:ascii="Arial" w:hAnsi="Arial"/>
          <w:sz w:val="22"/>
          <w:lang w:val="es-EC"/>
        </w:rPr>
        <w:t xml:space="preserve"> Durante el año 2010,  se registraron en el país 25.588 accidentes de tránsito. El promedio de accidentes por mes fue de 2.216, de los cuales: Mayo, Diciembre, Agosto y Octubre, constituyeron los meses que registraron el más alto volumen (37.1%), según la clase de accidente.  La provincia de Guayas con el 35.9% fue la que registró el mayor número de accidentes, en segundo lugar está Pichincha con el 21.9%, le sigue en tercer lugar  la provincia de Manabí con el 5.0%. </w:t>
      </w:r>
      <w:r>
        <w:rPr>
          <w:rFonts w:ascii="Arial" w:hAnsi="Arial"/>
          <w:sz w:val="22"/>
          <w:lang w:val="es-EC"/>
        </w:rPr>
        <w:tab/>
      </w:r>
      <w:r>
        <w:rPr>
          <w:rFonts w:ascii="Arial" w:hAnsi="Arial"/>
          <w:sz w:val="22"/>
          <w:lang w:val="es-EC"/>
        </w:rPr>
        <w:tab/>
      </w:r>
      <w:r>
        <w:rPr>
          <w:rFonts w:ascii="Arial" w:hAnsi="Arial"/>
          <w:sz w:val="22"/>
          <w:lang w:val="es-EC"/>
        </w:rPr>
        <w:tab/>
      </w:r>
      <w:r>
        <w:rPr>
          <w:rFonts w:ascii="Arial" w:hAnsi="Arial"/>
          <w:sz w:val="22"/>
          <w:lang w:val="es-EC"/>
        </w:rPr>
        <w:tab/>
      </w:r>
      <w:r>
        <w:rPr>
          <w:rFonts w:ascii="Arial" w:hAnsi="Arial"/>
          <w:sz w:val="22"/>
          <w:lang w:val="es-EC"/>
        </w:rPr>
        <w:tab/>
      </w:r>
      <w:r>
        <w:rPr>
          <w:rFonts w:ascii="Arial" w:hAnsi="Arial"/>
          <w:sz w:val="22"/>
          <w:lang w:val="es-EC"/>
        </w:rPr>
        <w:tab/>
      </w:r>
      <w:r>
        <w:rPr>
          <w:rFonts w:ascii="Arial" w:hAnsi="Arial"/>
          <w:sz w:val="22"/>
          <w:lang w:val="es-EC"/>
        </w:rPr>
        <w:tab/>
      </w:r>
    </w:p>
    <w:p w:rsidR="00F16D60" w:rsidRDefault="00F16D60">
      <w:pPr>
        <w:ind w:firstLine="708"/>
        <w:jc w:val="both"/>
        <w:rPr>
          <w:rFonts w:ascii="Arial" w:hAnsi="Arial"/>
          <w:sz w:val="22"/>
          <w:lang w:val="es-EC"/>
        </w:rPr>
      </w:pPr>
      <w:r>
        <w:rPr>
          <w:rFonts w:ascii="Arial" w:hAnsi="Arial"/>
          <w:sz w:val="22"/>
          <w:lang w:val="es-EC"/>
        </w:rPr>
        <w:lastRenderedPageBreak/>
        <w:t xml:space="preserve">Las causas que provocaron el mayor número de accidentes fueron, en primer lugar, la  impericia e imprudencia del conductor, con el  51.1%; en segundo lugar está el exceso de velocidad (14.4%) y en tercer lugar, la embriaguez (10.4%), constituyendo éstas, las </w:t>
      </w:r>
      <w:r w:rsidR="00917A9C">
        <w:rPr>
          <w:rFonts w:ascii="Arial" w:hAnsi="Arial"/>
          <w:sz w:val="22"/>
          <w:lang w:val="es-EC"/>
        </w:rPr>
        <w:t>principales</w:t>
      </w:r>
      <w:r>
        <w:rPr>
          <w:rFonts w:ascii="Arial" w:hAnsi="Arial"/>
          <w:sz w:val="22"/>
          <w:lang w:val="es-EC"/>
        </w:rPr>
        <w:t xml:space="preserve"> causas en el total de percances ocurridos en el país (75.9%).</w:t>
      </w:r>
    </w:p>
    <w:p w:rsidR="00F16D60" w:rsidRDefault="00F16D60">
      <w:pPr>
        <w:ind w:firstLine="708"/>
        <w:jc w:val="both"/>
        <w:rPr>
          <w:rFonts w:ascii="Arial" w:hAnsi="Arial"/>
          <w:sz w:val="22"/>
          <w:lang w:val="es-EC"/>
        </w:rPr>
      </w:pPr>
    </w:p>
    <w:p w:rsidR="00F16D60" w:rsidRDefault="00F16D60">
      <w:pPr>
        <w:ind w:firstLine="708"/>
        <w:jc w:val="both"/>
        <w:rPr>
          <w:rFonts w:ascii="Arial" w:hAnsi="Arial"/>
          <w:sz w:val="22"/>
          <w:lang w:val="es-EC"/>
        </w:rPr>
      </w:pPr>
      <w:r>
        <w:rPr>
          <w:rFonts w:ascii="Arial" w:hAnsi="Arial"/>
          <w:sz w:val="22"/>
          <w:lang w:val="es-EC"/>
        </w:rPr>
        <w:t xml:space="preserve">Por otro lado, según la clase de accidentes; los choques con el 47.0%, fue la principal clase de accidentes; le siguen en importancia los atropellos con el 17.9% y los estrellamientos con el 15.2%; constituyendo éstas las clases de accidentes </w:t>
      </w:r>
      <w:r w:rsidR="00917A9C">
        <w:rPr>
          <w:rFonts w:ascii="Arial" w:hAnsi="Arial"/>
          <w:sz w:val="22"/>
          <w:lang w:val="es-EC"/>
        </w:rPr>
        <w:t>principales</w:t>
      </w:r>
      <w:r>
        <w:rPr>
          <w:rFonts w:ascii="Arial" w:hAnsi="Arial"/>
          <w:sz w:val="22"/>
          <w:lang w:val="es-EC"/>
        </w:rPr>
        <w:t xml:space="preserve"> con el 80.1%.</w:t>
      </w:r>
      <w:r>
        <w:rPr>
          <w:rFonts w:ascii="Arial" w:hAnsi="Arial"/>
          <w:sz w:val="22"/>
          <w:lang w:val="es-EC"/>
        </w:rPr>
        <w:tab/>
      </w:r>
      <w:r>
        <w:rPr>
          <w:rFonts w:ascii="Arial" w:hAnsi="Arial"/>
          <w:sz w:val="22"/>
          <w:lang w:val="es-EC"/>
        </w:rPr>
        <w:tab/>
      </w:r>
      <w:r>
        <w:rPr>
          <w:rFonts w:ascii="Arial" w:hAnsi="Arial"/>
          <w:sz w:val="22"/>
          <w:lang w:val="es-EC"/>
        </w:rPr>
        <w:tab/>
      </w:r>
      <w:r>
        <w:rPr>
          <w:rFonts w:ascii="Arial" w:hAnsi="Arial"/>
          <w:sz w:val="22"/>
          <w:lang w:val="es-EC"/>
        </w:rPr>
        <w:tab/>
      </w:r>
      <w:r>
        <w:rPr>
          <w:rFonts w:ascii="Arial" w:hAnsi="Arial"/>
          <w:sz w:val="22"/>
          <w:lang w:val="es-EC"/>
        </w:rPr>
        <w:tab/>
      </w:r>
      <w:r>
        <w:rPr>
          <w:rFonts w:ascii="Arial" w:hAnsi="Arial"/>
          <w:sz w:val="22"/>
          <w:lang w:val="es-EC"/>
        </w:rPr>
        <w:tab/>
      </w:r>
      <w:r>
        <w:rPr>
          <w:rFonts w:ascii="Arial" w:hAnsi="Arial"/>
          <w:sz w:val="22"/>
          <w:lang w:val="es-EC"/>
        </w:rPr>
        <w:tab/>
      </w:r>
      <w:r>
        <w:rPr>
          <w:rFonts w:ascii="Arial" w:hAnsi="Arial"/>
          <w:sz w:val="22"/>
          <w:lang w:val="es-EC"/>
        </w:rPr>
        <w:tab/>
      </w:r>
      <w:r>
        <w:rPr>
          <w:rFonts w:ascii="Arial" w:hAnsi="Arial"/>
          <w:sz w:val="22"/>
          <w:lang w:val="es-EC"/>
        </w:rPr>
        <w:tab/>
      </w:r>
      <w:r>
        <w:rPr>
          <w:rFonts w:ascii="Arial" w:hAnsi="Arial"/>
          <w:sz w:val="22"/>
          <w:lang w:val="es-EC"/>
        </w:rPr>
        <w:tab/>
      </w:r>
      <w:r>
        <w:rPr>
          <w:rFonts w:ascii="Arial" w:hAnsi="Arial"/>
          <w:sz w:val="22"/>
          <w:lang w:val="es-EC"/>
        </w:rPr>
        <w:tab/>
      </w:r>
      <w:r>
        <w:rPr>
          <w:rFonts w:ascii="Arial" w:hAnsi="Arial"/>
          <w:sz w:val="22"/>
          <w:lang w:val="es-EC"/>
        </w:rPr>
        <w:tab/>
      </w:r>
      <w:r>
        <w:rPr>
          <w:rFonts w:ascii="Arial" w:hAnsi="Arial"/>
          <w:sz w:val="22"/>
          <w:lang w:val="es-EC"/>
        </w:rPr>
        <w:tab/>
      </w:r>
      <w:r>
        <w:rPr>
          <w:rFonts w:ascii="Arial" w:hAnsi="Arial"/>
          <w:sz w:val="22"/>
          <w:lang w:val="es-EC"/>
        </w:rPr>
        <w:tab/>
        <w:t xml:space="preserve">        </w:t>
      </w:r>
    </w:p>
    <w:p w:rsidR="00F16D60" w:rsidRDefault="00F16D60">
      <w:pPr>
        <w:jc w:val="both"/>
        <w:rPr>
          <w:rFonts w:ascii="Arial" w:hAnsi="Arial"/>
          <w:sz w:val="22"/>
          <w:lang w:val="es-EC"/>
        </w:rPr>
      </w:pPr>
      <w:r>
        <w:rPr>
          <w:rFonts w:ascii="Arial" w:hAnsi="Arial"/>
          <w:sz w:val="22"/>
          <w:lang w:val="es-EC"/>
        </w:rPr>
        <w:t xml:space="preserve">Los accidentes de tránsito ocasionaron 22.485 </w:t>
      </w:r>
      <w:proofErr w:type="spellStart"/>
      <w:r>
        <w:rPr>
          <w:rFonts w:ascii="Arial" w:hAnsi="Arial"/>
          <w:sz w:val="22"/>
          <w:lang w:val="es-EC"/>
        </w:rPr>
        <w:t>victimas</w:t>
      </w:r>
      <w:proofErr w:type="spellEnd"/>
      <w:r>
        <w:rPr>
          <w:rFonts w:ascii="Arial" w:hAnsi="Arial"/>
          <w:sz w:val="22"/>
          <w:lang w:val="es-EC"/>
        </w:rPr>
        <w:t xml:space="preserve"> en el año 2010; de las cuales, el 88.3% quedaron heridas, el 10.3% fallecieron y el 1.4% presentaron traumatismos. Las provincias que registraron el mayor número de víctimas fueron Guayas (29.8%) y Pichincha (19.6%) </w:t>
      </w:r>
    </w:p>
    <w:p w:rsidR="00F16D60" w:rsidRDefault="00F16D60">
      <w:pPr>
        <w:jc w:val="both"/>
        <w:rPr>
          <w:rFonts w:ascii="Arial" w:hAnsi="Arial"/>
          <w:sz w:val="22"/>
          <w:lang w:val="es-EC"/>
        </w:rPr>
      </w:pPr>
    </w:p>
    <w:p w:rsidR="00F16D60" w:rsidRPr="000E0F04" w:rsidRDefault="00F16D60">
      <w:pPr>
        <w:pStyle w:val="Ttulo2"/>
        <w:rPr>
          <w:sz w:val="22"/>
          <w:lang w:val="es-EC"/>
        </w:rPr>
      </w:pPr>
      <w:r>
        <w:rPr>
          <w:sz w:val="22"/>
          <w:lang w:val="es-EC"/>
        </w:rPr>
        <w:t xml:space="preserve">TRANSPORTE </w:t>
      </w:r>
      <w:r w:rsidRPr="000E0F04">
        <w:rPr>
          <w:sz w:val="22"/>
          <w:lang w:val="es-EC"/>
        </w:rPr>
        <w:t>FERRO</w:t>
      </w:r>
      <w:r>
        <w:rPr>
          <w:sz w:val="22"/>
          <w:lang w:val="es-EC"/>
        </w:rPr>
        <w:t>VIARIO</w:t>
      </w:r>
    </w:p>
    <w:p w:rsidR="00F16D60" w:rsidRDefault="00F16D60">
      <w:pPr>
        <w:pStyle w:val="Textoindependiente"/>
        <w:rPr>
          <w:sz w:val="22"/>
          <w:lang w:val="es-EC"/>
        </w:rPr>
      </w:pPr>
      <w:r>
        <w:rPr>
          <w:sz w:val="22"/>
          <w:lang w:val="es-EC"/>
        </w:rPr>
        <w:t xml:space="preserve">          </w:t>
      </w:r>
    </w:p>
    <w:p w:rsidR="00F16D60" w:rsidRDefault="00F16D60">
      <w:pPr>
        <w:pStyle w:val="Textoindependiente"/>
        <w:ind w:firstLine="708"/>
        <w:rPr>
          <w:sz w:val="22"/>
          <w:lang w:val="es-EC"/>
        </w:rPr>
      </w:pPr>
      <w:r>
        <w:rPr>
          <w:sz w:val="22"/>
          <w:lang w:val="es-EC"/>
        </w:rPr>
        <w:t xml:space="preserve">La Empresa de Ferrocarriles Ecuatoriano, en el año 2010 transportó a 33.470 pasajeros, en </w:t>
      </w:r>
      <w:smartTag w:uri="urn:schemas-microsoft-com:office:smarttags" w:element="PersonName">
        <w:smartTagPr>
          <w:attr w:name="ProductID" w:val="la ruta Quito-Tambo"/>
        </w:smartTagPr>
        <w:r>
          <w:rPr>
            <w:sz w:val="22"/>
            <w:lang w:val="es-EC"/>
          </w:rPr>
          <w:t>la ruta Quito-Tambo</w:t>
        </w:r>
      </w:smartTag>
      <w:r>
        <w:rPr>
          <w:sz w:val="22"/>
          <w:lang w:val="es-EC"/>
        </w:rPr>
        <w:t xml:space="preserve">; de los pasajeros que se transportaron por </w:t>
      </w:r>
      <w:proofErr w:type="spellStart"/>
      <w:r>
        <w:rPr>
          <w:sz w:val="22"/>
          <w:lang w:val="es-EC"/>
        </w:rPr>
        <w:t>autoferro</w:t>
      </w:r>
      <w:proofErr w:type="spellEnd"/>
      <w:r>
        <w:rPr>
          <w:sz w:val="22"/>
          <w:lang w:val="es-EC"/>
        </w:rPr>
        <w:t>, el 100% lo hizo por el rumbo sur. Julio, Agosto y Octubre fueron los meses donde se presentó el mayor movimiento de pasajeros</w:t>
      </w:r>
      <w:proofErr w:type="gramStart"/>
      <w:r>
        <w:rPr>
          <w:sz w:val="22"/>
          <w:lang w:val="es-EC"/>
        </w:rPr>
        <w:t>..</w:t>
      </w:r>
      <w:proofErr w:type="gramEnd"/>
    </w:p>
    <w:p w:rsidR="00F16D60" w:rsidRDefault="00F16D60">
      <w:pPr>
        <w:pStyle w:val="Textoindependiente"/>
        <w:rPr>
          <w:sz w:val="22"/>
          <w:lang w:val="es-EC"/>
        </w:rPr>
      </w:pPr>
      <w:r>
        <w:rPr>
          <w:sz w:val="22"/>
          <w:lang w:val="es-EC"/>
        </w:rPr>
        <w:t xml:space="preserve">          </w:t>
      </w:r>
    </w:p>
    <w:p w:rsidR="00F16D60" w:rsidRDefault="00F16D60" w:rsidP="0036264E">
      <w:pPr>
        <w:pStyle w:val="Textoindependiente"/>
        <w:ind w:firstLine="708"/>
        <w:rPr>
          <w:sz w:val="22"/>
          <w:lang w:val="es-EC"/>
        </w:rPr>
      </w:pPr>
      <w:r>
        <w:rPr>
          <w:sz w:val="22"/>
          <w:lang w:val="es-EC"/>
        </w:rPr>
        <w:t xml:space="preserve">Utilizando </w:t>
      </w:r>
      <w:smartTag w:uri="urn:schemas-microsoft-com:office:smarttags" w:element="PersonName">
        <w:smartTagPr>
          <w:attr w:name="ProductID" w:val="la Agencia Nacional"/>
        </w:smartTagPr>
        <w:r>
          <w:rPr>
            <w:sz w:val="22"/>
            <w:lang w:val="es-EC"/>
          </w:rPr>
          <w:t>la ruta Ibarra-Salinas</w:t>
        </w:r>
      </w:smartTag>
      <w:r>
        <w:rPr>
          <w:sz w:val="22"/>
          <w:lang w:val="es-EC"/>
        </w:rPr>
        <w:t xml:space="preserve"> se movilizaron 6.703 pasajeros, todos por </w:t>
      </w:r>
      <w:proofErr w:type="spellStart"/>
      <w:r>
        <w:rPr>
          <w:sz w:val="22"/>
          <w:lang w:val="es-EC"/>
        </w:rPr>
        <w:t>autoferro</w:t>
      </w:r>
      <w:proofErr w:type="spellEnd"/>
      <w:r>
        <w:rPr>
          <w:sz w:val="22"/>
          <w:lang w:val="es-EC"/>
        </w:rPr>
        <w:t>; el 100% lo hizo por el rumbo norte.</w:t>
      </w:r>
    </w:p>
    <w:p w:rsidR="00F16D60" w:rsidRDefault="00F16D60" w:rsidP="007C2BE1">
      <w:pPr>
        <w:pStyle w:val="Textoindependiente"/>
        <w:rPr>
          <w:sz w:val="22"/>
          <w:szCs w:val="22"/>
          <w:lang w:val="es-EC"/>
        </w:rPr>
      </w:pPr>
    </w:p>
    <w:p w:rsidR="00F16D60" w:rsidRPr="00CF7C7E" w:rsidRDefault="00F16D60" w:rsidP="007C2BE1">
      <w:pPr>
        <w:pStyle w:val="Textoindependiente"/>
        <w:rPr>
          <w:sz w:val="22"/>
          <w:szCs w:val="22"/>
          <w:lang w:val="es-ES"/>
        </w:rPr>
      </w:pPr>
      <w:r w:rsidRPr="00CF7C7E">
        <w:rPr>
          <w:sz w:val="22"/>
          <w:szCs w:val="22"/>
          <w:lang w:val="es-ES"/>
        </w:rPr>
        <w:t xml:space="preserve">Los meses en los cuales hubo mayor movimiento de pasajeros por el rumbo norte, fueron: </w:t>
      </w:r>
      <w:r w:rsidR="00917A9C">
        <w:rPr>
          <w:sz w:val="22"/>
          <w:szCs w:val="22"/>
          <w:lang w:val="es-ES"/>
        </w:rPr>
        <w:t>Mayo, Junio y Julio</w:t>
      </w:r>
      <w:r w:rsidRPr="00CF7C7E">
        <w:rPr>
          <w:sz w:val="22"/>
          <w:szCs w:val="22"/>
          <w:lang w:val="es-ES"/>
        </w:rPr>
        <w:t>.</w:t>
      </w:r>
    </w:p>
    <w:p w:rsidR="00F16D60" w:rsidRPr="000E0F04" w:rsidRDefault="00F16D60">
      <w:pPr>
        <w:pStyle w:val="Ttulo2"/>
        <w:rPr>
          <w:sz w:val="22"/>
          <w:lang w:val="es-EC"/>
        </w:rPr>
      </w:pPr>
    </w:p>
    <w:p w:rsidR="00F16D60" w:rsidRPr="000E0F04" w:rsidRDefault="00F16D60">
      <w:pPr>
        <w:pStyle w:val="Ttulo2"/>
        <w:rPr>
          <w:sz w:val="22"/>
          <w:lang w:val="es-EC"/>
        </w:rPr>
      </w:pPr>
      <w:r w:rsidRPr="000E0F04">
        <w:rPr>
          <w:sz w:val="22"/>
          <w:lang w:val="es-EC"/>
        </w:rPr>
        <w:t>TR</w:t>
      </w:r>
      <w:r>
        <w:rPr>
          <w:sz w:val="22"/>
          <w:lang w:val="es-EC"/>
        </w:rPr>
        <w:t>Á</w:t>
      </w:r>
      <w:r w:rsidRPr="000E0F04">
        <w:rPr>
          <w:sz w:val="22"/>
          <w:lang w:val="es-EC"/>
        </w:rPr>
        <w:t>FICO AÉREO INTERNACIONAL</w:t>
      </w:r>
    </w:p>
    <w:p w:rsidR="00F16D60" w:rsidRDefault="00F16D60">
      <w:pPr>
        <w:rPr>
          <w:rFonts w:ascii="Arial" w:hAnsi="Arial"/>
          <w:sz w:val="22"/>
          <w:lang w:val="es-EC"/>
        </w:rPr>
      </w:pPr>
      <w:bookmarkStart w:id="0" w:name="_GoBack"/>
      <w:bookmarkEnd w:id="0"/>
    </w:p>
    <w:p w:rsidR="00F16D60" w:rsidRDefault="00F16D60">
      <w:pPr>
        <w:pStyle w:val="Textoindependiente"/>
        <w:rPr>
          <w:sz w:val="22"/>
          <w:lang w:val="es-EC"/>
        </w:rPr>
      </w:pPr>
      <w:r>
        <w:rPr>
          <w:sz w:val="22"/>
          <w:lang w:val="es-EC"/>
        </w:rPr>
        <w:t xml:space="preserve">          1.441.318 pasajeros ingresaron al país durante el año 2010 por los aeropuertos de Quito, Guayaquil y Esmeraldas, de los cuales, más de la mitad  (58.1%) lo hicieron por Quito, el 41.3% por Guayaquil. Miami, Bogotá y Lima, fueron las </w:t>
      </w:r>
      <w:r w:rsidR="00EF77DB">
        <w:rPr>
          <w:sz w:val="22"/>
          <w:lang w:val="es-EC"/>
        </w:rPr>
        <w:t xml:space="preserve">principales </w:t>
      </w:r>
      <w:r>
        <w:rPr>
          <w:sz w:val="22"/>
          <w:lang w:val="es-EC"/>
        </w:rPr>
        <w:t>ciudades de origen de los pasajeros que ingresaron por Quito, alcanzando en total el 49.0%, mientras que Miami, New York y Panamá, fue el origen de aquellos pasajeros que ingresaron por Guayaquil; en conjunto las tres ciudades representaron el 50.6% del total de pasajeros que ingresaron por el aeropuerto del Puerto Principal.</w:t>
      </w:r>
    </w:p>
    <w:p w:rsidR="00F16D60" w:rsidRDefault="00F16D60">
      <w:pPr>
        <w:jc w:val="both"/>
        <w:rPr>
          <w:rFonts w:ascii="Arial" w:hAnsi="Arial"/>
          <w:sz w:val="22"/>
          <w:lang w:val="es-EC"/>
        </w:rPr>
      </w:pPr>
      <w:r>
        <w:rPr>
          <w:rFonts w:ascii="Arial" w:hAnsi="Arial"/>
          <w:sz w:val="22"/>
          <w:lang w:val="es-EC"/>
        </w:rPr>
        <w:t xml:space="preserve">          </w:t>
      </w:r>
    </w:p>
    <w:p w:rsidR="00F16D60" w:rsidRDefault="00F16D60" w:rsidP="00002260">
      <w:pPr>
        <w:ind w:firstLine="708"/>
        <w:jc w:val="both"/>
        <w:rPr>
          <w:rFonts w:ascii="Arial" w:hAnsi="Arial"/>
          <w:sz w:val="22"/>
          <w:lang w:val="es-EC"/>
        </w:rPr>
      </w:pPr>
      <w:r>
        <w:rPr>
          <w:rFonts w:ascii="Arial" w:hAnsi="Arial"/>
          <w:sz w:val="22"/>
          <w:lang w:val="es-EC"/>
        </w:rPr>
        <w:t>En este mismo año, salieron 1.421.021 pasajeros del país, de los cuales el 55.2% lo hizo  por el aeropuerto de Quito, el 44.1% por el de Guayaquil. Las ciudades de destino de los pasajeros que salieron por Quito fueron en su orden, Miami, Bogotá y Lima; mientras que para los que  salieron por  Guayaquil, las principales ciudades de destino fueron Miami, New York y Panamá.</w:t>
      </w:r>
    </w:p>
    <w:p w:rsidR="00F16D60" w:rsidRPr="000E0F04" w:rsidRDefault="00F16D60">
      <w:pPr>
        <w:pStyle w:val="Ttulo2"/>
        <w:rPr>
          <w:sz w:val="22"/>
          <w:lang w:val="es-EC"/>
        </w:rPr>
      </w:pPr>
    </w:p>
    <w:p w:rsidR="00F16D60" w:rsidRDefault="00F16D60" w:rsidP="00266025">
      <w:pPr>
        <w:rPr>
          <w:lang w:val="es-EC"/>
        </w:rPr>
      </w:pPr>
    </w:p>
    <w:p w:rsidR="00F16D60" w:rsidRPr="00266025" w:rsidRDefault="00F16D60" w:rsidP="00266025">
      <w:pPr>
        <w:rPr>
          <w:lang w:val="es-EC"/>
        </w:rPr>
      </w:pPr>
    </w:p>
    <w:p w:rsidR="00F16D60" w:rsidRPr="000E0F04" w:rsidRDefault="00F16D60">
      <w:pPr>
        <w:pStyle w:val="Ttulo2"/>
        <w:rPr>
          <w:sz w:val="22"/>
          <w:lang w:val="es-EC"/>
        </w:rPr>
      </w:pPr>
      <w:r w:rsidRPr="000E0F04">
        <w:rPr>
          <w:sz w:val="22"/>
          <w:lang w:val="es-EC"/>
        </w:rPr>
        <w:t>TR</w:t>
      </w:r>
      <w:r>
        <w:rPr>
          <w:sz w:val="22"/>
          <w:lang w:val="es-EC"/>
        </w:rPr>
        <w:t>Á</w:t>
      </w:r>
      <w:r w:rsidRPr="000E0F04">
        <w:rPr>
          <w:sz w:val="22"/>
          <w:lang w:val="es-EC"/>
        </w:rPr>
        <w:t>FICO MARÍTIMO INTERNACIONAL</w:t>
      </w:r>
    </w:p>
    <w:p w:rsidR="00F16D60" w:rsidRDefault="00F16D60">
      <w:pPr>
        <w:pStyle w:val="Textoindependiente"/>
        <w:rPr>
          <w:sz w:val="22"/>
          <w:lang w:val="es-EC"/>
        </w:rPr>
      </w:pPr>
    </w:p>
    <w:p w:rsidR="00F16D60" w:rsidRDefault="00F16D60">
      <w:pPr>
        <w:pStyle w:val="Textoindependiente"/>
        <w:rPr>
          <w:sz w:val="22"/>
          <w:lang w:val="es-EC"/>
        </w:rPr>
      </w:pPr>
      <w:r>
        <w:rPr>
          <w:sz w:val="22"/>
          <w:lang w:val="es-EC"/>
        </w:rPr>
        <w:t xml:space="preserve">          Durante el año 2010 entraron y salieron 3.966 naves por los distintos Puertos del país; Guayaquil (57.7%), Puerto Bolívar (13.5%) y Balao (9.7%) constituyeron los puertos que tuvieron mayor representatividad, en conjunto los tres representaron el 80.9% del total de naves que ingresaron y salieron en este año a nuestro país. Si se analiza por bandera la entrada y salida de naves, se observa que  por el Puerto de Guayaquil, se destacan en su orden, las naves: Liberiana, Panameña y Bahameña; por el Puerto Bolívar, las naves: Liberiana, Bahameña y Panameña y por el de Balao, las de bandera: Islas Marshall, Liberiana y Griega.</w:t>
      </w:r>
    </w:p>
    <w:p w:rsidR="00F16D60" w:rsidRDefault="00F16D60">
      <w:pPr>
        <w:jc w:val="both"/>
        <w:rPr>
          <w:rFonts w:ascii="Arial" w:hAnsi="Arial"/>
          <w:sz w:val="22"/>
          <w:lang w:val="es-EC"/>
        </w:rPr>
      </w:pPr>
    </w:p>
    <w:p w:rsidR="00F16D60" w:rsidRDefault="00F16D60">
      <w:pPr>
        <w:jc w:val="both"/>
        <w:rPr>
          <w:rFonts w:ascii="Arial" w:hAnsi="Arial"/>
          <w:sz w:val="22"/>
          <w:lang w:val="es-EC"/>
        </w:rPr>
      </w:pPr>
    </w:p>
    <w:p w:rsidR="00F16D60" w:rsidRDefault="00F16D60">
      <w:pPr>
        <w:jc w:val="both"/>
        <w:rPr>
          <w:rFonts w:ascii="Arial" w:hAnsi="Arial"/>
          <w:sz w:val="22"/>
          <w:lang w:val="es-EC"/>
        </w:rPr>
      </w:pPr>
    </w:p>
    <w:p w:rsidR="00F16D60" w:rsidRDefault="00F16D60">
      <w:pPr>
        <w:jc w:val="both"/>
        <w:rPr>
          <w:rFonts w:ascii="Arial" w:hAnsi="Arial"/>
          <w:sz w:val="22"/>
          <w:lang w:val="es-EC"/>
        </w:rPr>
      </w:pPr>
      <w:r>
        <w:rPr>
          <w:rFonts w:ascii="Arial" w:hAnsi="Arial"/>
          <w:sz w:val="22"/>
          <w:lang w:val="es-EC"/>
        </w:rPr>
        <w:t xml:space="preserve">   </w:t>
      </w:r>
    </w:p>
    <w:p w:rsidR="00F16D60" w:rsidRDefault="00F16D60">
      <w:pPr>
        <w:jc w:val="both"/>
        <w:rPr>
          <w:rFonts w:ascii="Arial" w:hAnsi="Arial"/>
          <w:sz w:val="22"/>
          <w:lang w:val="es-EC"/>
        </w:rPr>
      </w:pPr>
      <w:r>
        <w:rPr>
          <w:rFonts w:ascii="Arial" w:hAnsi="Arial"/>
          <w:sz w:val="22"/>
          <w:lang w:val="es-EC"/>
        </w:rPr>
        <w:t xml:space="preserve">  </w:t>
      </w:r>
    </w:p>
    <w:p w:rsidR="00F16D60" w:rsidRDefault="00F16D60">
      <w:pPr>
        <w:jc w:val="center"/>
        <w:rPr>
          <w:rFonts w:ascii="Arial" w:hAnsi="Arial"/>
          <w:b/>
          <w:sz w:val="48"/>
          <w:lang w:val="es-EC"/>
        </w:rPr>
      </w:pPr>
    </w:p>
    <w:p w:rsidR="00F16D60" w:rsidRDefault="00F16D60">
      <w:pPr>
        <w:jc w:val="center"/>
        <w:rPr>
          <w:rFonts w:ascii="Arial" w:hAnsi="Arial"/>
          <w:b/>
          <w:sz w:val="48"/>
          <w:lang w:val="es-EC"/>
        </w:rPr>
      </w:pPr>
    </w:p>
    <w:sectPr w:rsidR="00F16D60" w:rsidSect="00177CC6">
      <w:pgSz w:w="16840" w:h="11907" w:orient="landscape" w:code="9"/>
      <w:pgMar w:top="1276" w:right="2552" w:bottom="1276" w:left="2552"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bertus Medium">
    <w:panose1 w:val="020E06020303040203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E4507"/>
    <w:multiLevelType w:val="singleLevel"/>
    <w:tmpl w:val="C91258A6"/>
    <w:lvl w:ilvl="0">
      <w:start w:val="3"/>
      <w:numFmt w:val="decimal"/>
      <w:lvlText w:val="%1"/>
      <w:legacy w:legacy="1" w:legacySpace="0" w:legacyIndent="1410"/>
      <w:lvlJc w:val="left"/>
      <w:pPr>
        <w:ind w:left="2115" w:hanging="1410"/>
      </w:pPr>
      <w:rPr>
        <w:rFonts w:cs="Times New Roman"/>
      </w:rPr>
    </w:lvl>
  </w:abstractNum>
  <w:abstractNum w:abstractNumId="1">
    <w:nsid w:val="03EE6065"/>
    <w:multiLevelType w:val="hybridMultilevel"/>
    <w:tmpl w:val="B51A5628"/>
    <w:lvl w:ilvl="0" w:tplc="300A000F">
      <w:start w:val="28"/>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nsid w:val="042C3279"/>
    <w:multiLevelType w:val="singleLevel"/>
    <w:tmpl w:val="7AAC8258"/>
    <w:lvl w:ilvl="0">
      <w:start w:val="44"/>
      <w:numFmt w:val="decimal"/>
      <w:lvlText w:val="%1."/>
      <w:lvlJc w:val="left"/>
      <w:pPr>
        <w:tabs>
          <w:tab w:val="num" w:pos="360"/>
        </w:tabs>
        <w:ind w:left="360" w:hanging="360"/>
      </w:pPr>
      <w:rPr>
        <w:rFonts w:cs="Times New Roman"/>
      </w:rPr>
    </w:lvl>
  </w:abstractNum>
  <w:abstractNum w:abstractNumId="3">
    <w:nsid w:val="04C227EF"/>
    <w:multiLevelType w:val="singleLevel"/>
    <w:tmpl w:val="5FD875D2"/>
    <w:lvl w:ilvl="0">
      <w:start w:val="1"/>
      <w:numFmt w:val="lowerLetter"/>
      <w:lvlText w:val="%1)"/>
      <w:legacy w:legacy="1" w:legacySpace="0" w:legacyIndent="1410"/>
      <w:lvlJc w:val="left"/>
      <w:pPr>
        <w:ind w:left="2115" w:hanging="1410"/>
      </w:pPr>
      <w:rPr>
        <w:rFonts w:cs="Times New Roman"/>
      </w:rPr>
    </w:lvl>
  </w:abstractNum>
  <w:abstractNum w:abstractNumId="4">
    <w:nsid w:val="09566076"/>
    <w:multiLevelType w:val="hybridMultilevel"/>
    <w:tmpl w:val="B8CAB9E0"/>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DF22CB9"/>
    <w:multiLevelType w:val="multilevel"/>
    <w:tmpl w:val="EDDC8EA8"/>
    <w:lvl w:ilvl="0">
      <w:start w:val="3"/>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800"/>
      <w:lvlJc w:val="left"/>
      <w:pPr>
        <w:ind w:left="1800" w:hanging="1800"/>
      </w:pPr>
      <w:rPr>
        <w:rFonts w:cs="Times New Roman"/>
      </w:rPr>
    </w:lvl>
  </w:abstractNum>
  <w:abstractNum w:abstractNumId="6">
    <w:nsid w:val="13C3413B"/>
    <w:multiLevelType w:val="singleLevel"/>
    <w:tmpl w:val="59FA5724"/>
    <w:lvl w:ilvl="0">
      <w:start w:val="18"/>
      <w:numFmt w:val="decimal"/>
      <w:lvlText w:val="%1."/>
      <w:lvlJc w:val="left"/>
      <w:pPr>
        <w:tabs>
          <w:tab w:val="num" w:pos="360"/>
        </w:tabs>
        <w:ind w:left="360" w:hanging="360"/>
      </w:pPr>
      <w:rPr>
        <w:rFonts w:cs="Times New Roman"/>
      </w:rPr>
    </w:lvl>
  </w:abstractNum>
  <w:abstractNum w:abstractNumId="7">
    <w:nsid w:val="19FE4AF0"/>
    <w:multiLevelType w:val="singleLevel"/>
    <w:tmpl w:val="59FA5724"/>
    <w:lvl w:ilvl="0">
      <w:start w:val="18"/>
      <w:numFmt w:val="decimal"/>
      <w:lvlText w:val="%1."/>
      <w:lvlJc w:val="left"/>
      <w:pPr>
        <w:tabs>
          <w:tab w:val="num" w:pos="360"/>
        </w:tabs>
        <w:ind w:left="360" w:hanging="360"/>
      </w:pPr>
      <w:rPr>
        <w:rFonts w:cs="Times New Roman"/>
      </w:rPr>
    </w:lvl>
  </w:abstractNum>
  <w:abstractNum w:abstractNumId="8">
    <w:nsid w:val="1A01451C"/>
    <w:multiLevelType w:val="hybridMultilevel"/>
    <w:tmpl w:val="00EEF1D0"/>
    <w:lvl w:ilvl="0" w:tplc="715EB128">
      <w:start w:val="3"/>
      <w:numFmt w:val="lowerLetter"/>
      <w:lvlText w:val="%1)"/>
      <w:lvlJc w:val="left"/>
      <w:pPr>
        <w:tabs>
          <w:tab w:val="num" w:pos="1065"/>
        </w:tabs>
        <w:ind w:left="1065" w:hanging="705"/>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nsid w:val="23AA6742"/>
    <w:multiLevelType w:val="multilevel"/>
    <w:tmpl w:val="88EC39D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8AB5B81"/>
    <w:multiLevelType w:val="hybridMultilevel"/>
    <w:tmpl w:val="64E65D48"/>
    <w:lvl w:ilvl="0" w:tplc="328221AA">
      <w:start w:val="13"/>
      <w:numFmt w:val="decimal"/>
      <w:lvlText w:val="%1."/>
      <w:lvlJc w:val="left"/>
      <w:pPr>
        <w:tabs>
          <w:tab w:val="num" w:pos="360"/>
        </w:tabs>
        <w:ind w:left="360" w:hanging="360"/>
      </w:pPr>
      <w:rPr>
        <w:rFonts w:cs="Times New Roman" w:hint="default"/>
      </w:rPr>
    </w:lvl>
    <w:lvl w:ilvl="1" w:tplc="C3AE9A2E" w:tentative="1">
      <w:start w:val="1"/>
      <w:numFmt w:val="lowerLetter"/>
      <w:lvlText w:val="%2."/>
      <w:lvlJc w:val="left"/>
      <w:pPr>
        <w:tabs>
          <w:tab w:val="num" w:pos="1440"/>
        </w:tabs>
        <w:ind w:left="1440" w:hanging="360"/>
      </w:pPr>
      <w:rPr>
        <w:rFonts w:cs="Times New Roman"/>
      </w:rPr>
    </w:lvl>
    <w:lvl w:ilvl="2" w:tplc="58B0B2DC" w:tentative="1">
      <w:start w:val="1"/>
      <w:numFmt w:val="lowerRoman"/>
      <w:lvlText w:val="%3."/>
      <w:lvlJc w:val="right"/>
      <w:pPr>
        <w:tabs>
          <w:tab w:val="num" w:pos="2160"/>
        </w:tabs>
        <w:ind w:left="2160" w:hanging="180"/>
      </w:pPr>
      <w:rPr>
        <w:rFonts w:cs="Times New Roman"/>
      </w:rPr>
    </w:lvl>
    <w:lvl w:ilvl="3" w:tplc="44CEFCB2" w:tentative="1">
      <w:start w:val="1"/>
      <w:numFmt w:val="decimal"/>
      <w:lvlText w:val="%4."/>
      <w:lvlJc w:val="left"/>
      <w:pPr>
        <w:tabs>
          <w:tab w:val="num" w:pos="2880"/>
        </w:tabs>
        <w:ind w:left="2880" w:hanging="360"/>
      </w:pPr>
      <w:rPr>
        <w:rFonts w:cs="Times New Roman"/>
      </w:rPr>
    </w:lvl>
    <w:lvl w:ilvl="4" w:tplc="03924E78" w:tentative="1">
      <w:start w:val="1"/>
      <w:numFmt w:val="lowerLetter"/>
      <w:lvlText w:val="%5."/>
      <w:lvlJc w:val="left"/>
      <w:pPr>
        <w:tabs>
          <w:tab w:val="num" w:pos="3600"/>
        </w:tabs>
        <w:ind w:left="3600" w:hanging="360"/>
      </w:pPr>
      <w:rPr>
        <w:rFonts w:cs="Times New Roman"/>
      </w:rPr>
    </w:lvl>
    <w:lvl w:ilvl="5" w:tplc="C922C462" w:tentative="1">
      <w:start w:val="1"/>
      <w:numFmt w:val="lowerRoman"/>
      <w:lvlText w:val="%6."/>
      <w:lvlJc w:val="right"/>
      <w:pPr>
        <w:tabs>
          <w:tab w:val="num" w:pos="4320"/>
        </w:tabs>
        <w:ind w:left="4320" w:hanging="180"/>
      </w:pPr>
      <w:rPr>
        <w:rFonts w:cs="Times New Roman"/>
      </w:rPr>
    </w:lvl>
    <w:lvl w:ilvl="6" w:tplc="814E0818" w:tentative="1">
      <w:start w:val="1"/>
      <w:numFmt w:val="decimal"/>
      <w:lvlText w:val="%7."/>
      <w:lvlJc w:val="left"/>
      <w:pPr>
        <w:tabs>
          <w:tab w:val="num" w:pos="5040"/>
        </w:tabs>
        <w:ind w:left="5040" w:hanging="360"/>
      </w:pPr>
      <w:rPr>
        <w:rFonts w:cs="Times New Roman"/>
      </w:rPr>
    </w:lvl>
    <w:lvl w:ilvl="7" w:tplc="E842B4D6" w:tentative="1">
      <w:start w:val="1"/>
      <w:numFmt w:val="lowerLetter"/>
      <w:lvlText w:val="%8."/>
      <w:lvlJc w:val="left"/>
      <w:pPr>
        <w:tabs>
          <w:tab w:val="num" w:pos="5760"/>
        </w:tabs>
        <w:ind w:left="5760" w:hanging="360"/>
      </w:pPr>
      <w:rPr>
        <w:rFonts w:cs="Times New Roman"/>
      </w:rPr>
    </w:lvl>
    <w:lvl w:ilvl="8" w:tplc="17764788" w:tentative="1">
      <w:start w:val="1"/>
      <w:numFmt w:val="lowerRoman"/>
      <w:lvlText w:val="%9."/>
      <w:lvlJc w:val="right"/>
      <w:pPr>
        <w:tabs>
          <w:tab w:val="num" w:pos="6480"/>
        </w:tabs>
        <w:ind w:left="6480" w:hanging="180"/>
      </w:pPr>
      <w:rPr>
        <w:rFonts w:cs="Times New Roman"/>
      </w:rPr>
    </w:lvl>
  </w:abstractNum>
  <w:abstractNum w:abstractNumId="11">
    <w:nsid w:val="290B3824"/>
    <w:multiLevelType w:val="multilevel"/>
    <w:tmpl w:val="88EC39D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2B631F4A"/>
    <w:multiLevelType w:val="hybridMultilevel"/>
    <w:tmpl w:val="18780A2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2D635DCA"/>
    <w:multiLevelType w:val="multilevel"/>
    <w:tmpl w:val="C4B01214"/>
    <w:lvl w:ilvl="0">
      <w:start w:val="3"/>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800"/>
      <w:lvlJc w:val="left"/>
      <w:pPr>
        <w:ind w:left="1800" w:hanging="1800"/>
      </w:pPr>
      <w:rPr>
        <w:rFonts w:cs="Times New Roman"/>
      </w:rPr>
    </w:lvl>
  </w:abstractNum>
  <w:abstractNum w:abstractNumId="14">
    <w:nsid w:val="306835F9"/>
    <w:multiLevelType w:val="singleLevel"/>
    <w:tmpl w:val="B7FE05A0"/>
    <w:lvl w:ilvl="0">
      <w:start w:val="4"/>
      <w:numFmt w:val="decimal"/>
      <w:lvlText w:val="%1."/>
      <w:legacy w:legacy="1" w:legacySpace="0" w:legacyIndent="1515"/>
      <w:lvlJc w:val="left"/>
      <w:pPr>
        <w:ind w:left="2415" w:hanging="1515"/>
      </w:pPr>
      <w:rPr>
        <w:rFonts w:cs="Times New Roman"/>
      </w:rPr>
    </w:lvl>
  </w:abstractNum>
  <w:abstractNum w:abstractNumId="15">
    <w:nsid w:val="30683F73"/>
    <w:multiLevelType w:val="hybridMultilevel"/>
    <w:tmpl w:val="B2841DD0"/>
    <w:lvl w:ilvl="0" w:tplc="C5667D6E">
      <w:start w:val="13"/>
      <w:numFmt w:val="decimal"/>
      <w:lvlText w:val="%1."/>
      <w:lvlJc w:val="left"/>
      <w:pPr>
        <w:tabs>
          <w:tab w:val="num" w:pos="360"/>
        </w:tabs>
        <w:ind w:left="360" w:hanging="360"/>
      </w:pPr>
      <w:rPr>
        <w:rFonts w:cs="Times New Roman" w:hint="default"/>
      </w:rPr>
    </w:lvl>
    <w:lvl w:ilvl="1" w:tplc="4F8E5218" w:tentative="1">
      <w:start w:val="1"/>
      <w:numFmt w:val="lowerLetter"/>
      <w:lvlText w:val="%2."/>
      <w:lvlJc w:val="left"/>
      <w:pPr>
        <w:tabs>
          <w:tab w:val="num" w:pos="1440"/>
        </w:tabs>
        <w:ind w:left="1440" w:hanging="360"/>
      </w:pPr>
      <w:rPr>
        <w:rFonts w:cs="Times New Roman"/>
      </w:rPr>
    </w:lvl>
    <w:lvl w:ilvl="2" w:tplc="E75A234C" w:tentative="1">
      <w:start w:val="1"/>
      <w:numFmt w:val="lowerRoman"/>
      <w:lvlText w:val="%3."/>
      <w:lvlJc w:val="right"/>
      <w:pPr>
        <w:tabs>
          <w:tab w:val="num" w:pos="2160"/>
        </w:tabs>
        <w:ind w:left="2160" w:hanging="180"/>
      </w:pPr>
      <w:rPr>
        <w:rFonts w:cs="Times New Roman"/>
      </w:rPr>
    </w:lvl>
    <w:lvl w:ilvl="3" w:tplc="8C8696C0" w:tentative="1">
      <w:start w:val="1"/>
      <w:numFmt w:val="decimal"/>
      <w:lvlText w:val="%4."/>
      <w:lvlJc w:val="left"/>
      <w:pPr>
        <w:tabs>
          <w:tab w:val="num" w:pos="2880"/>
        </w:tabs>
        <w:ind w:left="2880" w:hanging="360"/>
      </w:pPr>
      <w:rPr>
        <w:rFonts w:cs="Times New Roman"/>
      </w:rPr>
    </w:lvl>
    <w:lvl w:ilvl="4" w:tplc="E33E6330" w:tentative="1">
      <w:start w:val="1"/>
      <w:numFmt w:val="lowerLetter"/>
      <w:lvlText w:val="%5."/>
      <w:lvlJc w:val="left"/>
      <w:pPr>
        <w:tabs>
          <w:tab w:val="num" w:pos="3600"/>
        </w:tabs>
        <w:ind w:left="3600" w:hanging="360"/>
      </w:pPr>
      <w:rPr>
        <w:rFonts w:cs="Times New Roman"/>
      </w:rPr>
    </w:lvl>
    <w:lvl w:ilvl="5" w:tplc="99549462" w:tentative="1">
      <w:start w:val="1"/>
      <w:numFmt w:val="lowerRoman"/>
      <w:lvlText w:val="%6."/>
      <w:lvlJc w:val="right"/>
      <w:pPr>
        <w:tabs>
          <w:tab w:val="num" w:pos="4320"/>
        </w:tabs>
        <w:ind w:left="4320" w:hanging="180"/>
      </w:pPr>
      <w:rPr>
        <w:rFonts w:cs="Times New Roman"/>
      </w:rPr>
    </w:lvl>
    <w:lvl w:ilvl="6" w:tplc="11BCAC8C" w:tentative="1">
      <w:start w:val="1"/>
      <w:numFmt w:val="decimal"/>
      <w:lvlText w:val="%7."/>
      <w:lvlJc w:val="left"/>
      <w:pPr>
        <w:tabs>
          <w:tab w:val="num" w:pos="5040"/>
        </w:tabs>
        <w:ind w:left="5040" w:hanging="360"/>
      </w:pPr>
      <w:rPr>
        <w:rFonts w:cs="Times New Roman"/>
      </w:rPr>
    </w:lvl>
    <w:lvl w:ilvl="7" w:tplc="14CA0968" w:tentative="1">
      <w:start w:val="1"/>
      <w:numFmt w:val="lowerLetter"/>
      <w:lvlText w:val="%8."/>
      <w:lvlJc w:val="left"/>
      <w:pPr>
        <w:tabs>
          <w:tab w:val="num" w:pos="5760"/>
        </w:tabs>
        <w:ind w:left="5760" w:hanging="360"/>
      </w:pPr>
      <w:rPr>
        <w:rFonts w:cs="Times New Roman"/>
      </w:rPr>
    </w:lvl>
    <w:lvl w:ilvl="8" w:tplc="5B762918" w:tentative="1">
      <w:start w:val="1"/>
      <w:numFmt w:val="lowerRoman"/>
      <w:lvlText w:val="%9."/>
      <w:lvlJc w:val="right"/>
      <w:pPr>
        <w:tabs>
          <w:tab w:val="num" w:pos="6480"/>
        </w:tabs>
        <w:ind w:left="6480" w:hanging="180"/>
      </w:pPr>
      <w:rPr>
        <w:rFonts w:cs="Times New Roman"/>
      </w:rPr>
    </w:lvl>
  </w:abstractNum>
  <w:abstractNum w:abstractNumId="16">
    <w:nsid w:val="3269268F"/>
    <w:multiLevelType w:val="hybridMultilevel"/>
    <w:tmpl w:val="3294CC1E"/>
    <w:lvl w:ilvl="0" w:tplc="300A000F">
      <w:start w:val="32"/>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nsid w:val="37C66E1E"/>
    <w:multiLevelType w:val="singleLevel"/>
    <w:tmpl w:val="FCAAC9F6"/>
    <w:lvl w:ilvl="0">
      <w:start w:val="39"/>
      <w:numFmt w:val="decimal"/>
      <w:lvlText w:val="%1."/>
      <w:lvlJc w:val="left"/>
      <w:pPr>
        <w:tabs>
          <w:tab w:val="num" w:pos="360"/>
        </w:tabs>
        <w:ind w:left="360" w:hanging="360"/>
      </w:pPr>
      <w:rPr>
        <w:rFonts w:cs="Times New Roman"/>
      </w:rPr>
    </w:lvl>
  </w:abstractNum>
  <w:abstractNum w:abstractNumId="18">
    <w:nsid w:val="3AA04448"/>
    <w:multiLevelType w:val="singleLevel"/>
    <w:tmpl w:val="685C0B48"/>
    <w:lvl w:ilvl="0">
      <w:start w:val="1"/>
      <w:numFmt w:val="lowerLetter"/>
      <w:lvlText w:val="%1)"/>
      <w:legacy w:legacy="1" w:legacySpace="0" w:legacyIndent="705"/>
      <w:lvlJc w:val="left"/>
      <w:pPr>
        <w:ind w:left="705" w:hanging="705"/>
      </w:pPr>
      <w:rPr>
        <w:rFonts w:cs="Times New Roman"/>
      </w:rPr>
    </w:lvl>
  </w:abstractNum>
  <w:abstractNum w:abstractNumId="19">
    <w:nsid w:val="3C7E626B"/>
    <w:multiLevelType w:val="hybridMultilevel"/>
    <w:tmpl w:val="FA5661F2"/>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0">
    <w:nsid w:val="41B32E87"/>
    <w:multiLevelType w:val="multilevel"/>
    <w:tmpl w:val="61B25A92"/>
    <w:lvl w:ilvl="0">
      <w:start w:val="3"/>
      <w:numFmt w:val="decimal"/>
      <w:lvlText w:val="%1"/>
      <w:lvlJc w:val="left"/>
      <w:pPr>
        <w:tabs>
          <w:tab w:val="num" w:pos="1365"/>
        </w:tabs>
        <w:ind w:left="1365" w:hanging="1365"/>
      </w:pPr>
      <w:rPr>
        <w:rFonts w:cs="Times New Roman" w:hint="default"/>
      </w:rPr>
    </w:lvl>
    <w:lvl w:ilvl="1">
      <w:start w:val="4"/>
      <w:numFmt w:val="decimal"/>
      <w:lvlText w:val="%1.%2"/>
      <w:lvlJc w:val="left"/>
      <w:pPr>
        <w:tabs>
          <w:tab w:val="num" w:pos="1365"/>
        </w:tabs>
        <w:ind w:left="1365" w:hanging="1365"/>
      </w:pPr>
      <w:rPr>
        <w:rFonts w:cs="Times New Roman" w:hint="default"/>
      </w:rPr>
    </w:lvl>
    <w:lvl w:ilvl="2">
      <w:start w:val="1"/>
      <w:numFmt w:val="decimal"/>
      <w:lvlText w:val="%1.%2.%3"/>
      <w:lvlJc w:val="left"/>
      <w:pPr>
        <w:tabs>
          <w:tab w:val="num" w:pos="1440"/>
        </w:tabs>
        <w:ind w:left="1440" w:hanging="1440"/>
      </w:pPr>
      <w:rPr>
        <w:rFonts w:cs="Times New Roman" w:hint="default"/>
      </w:rPr>
    </w:lvl>
    <w:lvl w:ilvl="3">
      <w:start w:val="1"/>
      <w:numFmt w:val="decimal"/>
      <w:lvlText w:val="%1.%2.%3.%4"/>
      <w:lvlJc w:val="left"/>
      <w:pPr>
        <w:tabs>
          <w:tab w:val="num" w:pos="1800"/>
        </w:tabs>
        <w:ind w:left="1800" w:hanging="1800"/>
      </w:pPr>
      <w:rPr>
        <w:rFonts w:cs="Times New Roman" w:hint="default"/>
      </w:rPr>
    </w:lvl>
    <w:lvl w:ilvl="4">
      <w:start w:val="1"/>
      <w:numFmt w:val="decimal"/>
      <w:lvlText w:val="%1.%2.%3.%4.%5"/>
      <w:lvlJc w:val="left"/>
      <w:pPr>
        <w:tabs>
          <w:tab w:val="num" w:pos="2160"/>
        </w:tabs>
        <w:ind w:left="2160" w:hanging="2160"/>
      </w:pPr>
      <w:rPr>
        <w:rFonts w:cs="Times New Roman" w:hint="default"/>
      </w:rPr>
    </w:lvl>
    <w:lvl w:ilvl="5">
      <w:start w:val="1"/>
      <w:numFmt w:val="decimal"/>
      <w:lvlText w:val="%1.%2.%3.%4.%5.%6"/>
      <w:lvlJc w:val="left"/>
      <w:pPr>
        <w:tabs>
          <w:tab w:val="num" w:pos="2520"/>
        </w:tabs>
        <w:ind w:left="2520" w:hanging="2520"/>
      </w:pPr>
      <w:rPr>
        <w:rFonts w:cs="Times New Roman" w:hint="default"/>
      </w:rPr>
    </w:lvl>
    <w:lvl w:ilvl="6">
      <w:start w:val="1"/>
      <w:numFmt w:val="decimal"/>
      <w:lvlText w:val="%1.%2.%3.%4.%5.%6.%7"/>
      <w:lvlJc w:val="left"/>
      <w:pPr>
        <w:tabs>
          <w:tab w:val="num" w:pos="2880"/>
        </w:tabs>
        <w:ind w:left="2880" w:hanging="2880"/>
      </w:pPr>
      <w:rPr>
        <w:rFonts w:cs="Times New Roman" w:hint="default"/>
      </w:rPr>
    </w:lvl>
    <w:lvl w:ilvl="7">
      <w:start w:val="1"/>
      <w:numFmt w:val="decimal"/>
      <w:lvlText w:val="%1.%2.%3.%4.%5.%6.%7.%8"/>
      <w:lvlJc w:val="left"/>
      <w:pPr>
        <w:tabs>
          <w:tab w:val="num" w:pos="3240"/>
        </w:tabs>
        <w:ind w:left="3240" w:hanging="3240"/>
      </w:pPr>
      <w:rPr>
        <w:rFonts w:cs="Times New Roman" w:hint="default"/>
      </w:rPr>
    </w:lvl>
    <w:lvl w:ilvl="8">
      <w:start w:val="1"/>
      <w:numFmt w:val="decimal"/>
      <w:lvlText w:val="%1.%2.%3.%4.%5.%6.%7.%8.%9"/>
      <w:lvlJc w:val="left"/>
      <w:pPr>
        <w:tabs>
          <w:tab w:val="num" w:pos="3600"/>
        </w:tabs>
        <w:ind w:left="3600" w:hanging="3600"/>
      </w:pPr>
      <w:rPr>
        <w:rFonts w:cs="Times New Roman" w:hint="default"/>
      </w:rPr>
    </w:lvl>
  </w:abstractNum>
  <w:abstractNum w:abstractNumId="21">
    <w:nsid w:val="4793236D"/>
    <w:multiLevelType w:val="singleLevel"/>
    <w:tmpl w:val="C91258A6"/>
    <w:lvl w:ilvl="0">
      <w:start w:val="3"/>
      <w:numFmt w:val="decimal"/>
      <w:lvlText w:val="%1"/>
      <w:legacy w:legacy="1" w:legacySpace="0" w:legacyIndent="1410"/>
      <w:lvlJc w:val="left"/>
      <w:pPr>
        <w:ind w:left="2115" w:hanging="1410"/>
      </w:pPr>
      <w:rPr>
        <w:rFonts w:cs="Times New Roman"/>
      </w:rPr>
    </w:lvl>
  </w:abstractNum>
  <w:abstractNum w:abstractNumId="22">
    <w:nsid w:val="4D1A2F71"/>
    <w:multiLevelType w:val="hybridMultilevel"/>
    <w:tmpl w:val="7FF2DA46"/>
    <w:lvl w:ilvl="0" w:tplc="82F209C2">
      <w:start w:val="1"/>
      <w:numFmt w:val="decimal"/>
      <w:lvlText w:val="%1."/>
      <w:lvlJc w:val="left"/>
      <w:pPr>
        <w:tabs>
          <w:tab w:val="num" w:pos="720"/>
        </w:tabs>
        <w:ind w:left="720" w:hanging="360"/>
      </w:pPr>
      <w:rPr>
        <w:rFonts w:cs="Times New Roman"/>
      </w:rPr>
    </w:lvl>
    <w:lvl w:ilvl="1" w:tplc="B3E61A78" w:tentative="1">
      <w:start w:val="1"/>
      <w:numFmt w:val="lowerLetter"/>
      <w:lvlText w:val="%2."/>
      <w:lvlJc w:val="left"/>
      <w:pPr>
        <w:tabs>
          <w:tab w:val="num" w:pos="1440"/>
        </w:tabs>
        <w:ind w:left="1440" w:hanging="360"/>
      </w:pPr>
      <w:rPr>
        <w:rFonts w:cs="Times New Roman"/>
      </w:rPr>
    </w:lvl>
    <w:lvl w:ilvl="2" w:tplc="E2404050" w:tentative="1">
      <w:start w:val="1"/>
      <w:numFmt w:val="lowerRoman"/>
      <w:lvlText w:val="%3."/>
      <w:lvlJc w:val="right"/>
      <w:pPr>
        <w:tabs>
          <w:tab w:val="num" w:pos="2160"/>
        </w:tabs>
        <w:ind w:left="2160" w:hanging="180"/>
      </w:pPr>
      <w:rPr>
        <w:rFonts w:cs="Times New Roman"/>
      </w:rPr>
    </w:lvl>
    <w:lvl w:ilvl="3" w:tplc="B1D83B42" w:tentative="1">
      <w:start w:val="1"/>
      <w:numFmt w:val="decimal"/>
      <w:lvlText w:val="%4."/>
      <w:lvlJc w:val="left"/>
      <w:pPr>
        <w:tabs>
          <w:tab w:val="num" w:pos="2880"/>
        </w:tabs>
        <w:ind w:left="2880" w:hanging="360"/>
      </w:pPr>
      <w:rPr>
        <w:rFonts w:cs="Times New Roman"/>
      </w:rPr>
    </w:lvl>
    <w:lvl w:ilvl="4" w:tplc="D0CA676A" w:tentative="1">
      <w:start w:val="1"/>
      <w:numFmt w:val="lowerLetter"/>
      <w:lvlText w:val="%5."/>
      <w:lvlJc w:val="left"/>
      <w:pPr>
        <w:tabs>
          <w:tab w:val="num" w:pos="3600"/>
        </w:tabs>
        <w:ind w:left="3600" w:hanging="360"/>
      </w:pPr>
      <w:rPr>
        <w:rFonts w:cs="Times New Roman"/>
      </w:rPr>
    </w:lvl>
    <w:lvl w:ilvl="5" w:tplc="EDC2ECA8" w:tentative="1">
      <w:start w:val="1"/>
      <w:numFmt w:val="lowerRoman"/>
      <w:lvlText w:val="%6."/>
      <w:lvlJc w:val="right"/>
      <w:pPr>
        <w:tabs>
          <w:tab w:val="num" w:pos="4320"/>
        </w:tabs>
        <w:ind w:left="4320" w:hanging="180"/>
      </w:pPr>
      <w:rPr>
        <w:rFonts w:cs="Times New Roman"/>
      </w:rPr>
    </w:lvl>
    <w:lvl w:ilvl="6" w:tplc="AFCCC020" w:tentative="1">
      <w:start w:val="1"/>
      <w:numFmt w:val="decimal"/>
      <w:lvlText w:val="%7."/>
      <w:lvlJc w:val="left"/>
      <w:pPr>
        <w:tabs>
          <w:tab w:val="num" w:pos="5040"/>
        </w:tabs>
        <w:ind w:left="5040" w:hanging="360"/>
      </w:pPr>
      <w:rPr>
        <w:rFonts w:cs="Times New Roman"/>
      </w:rPr>
    </w:lvl>
    <w:lvl w:ilvl="7" w:tplc="152C9998" w:tentative="1">
      <w:start w:val="1"/>
      <w:numFmt w:val="lowerLetter"/>
      <w:lvlText w:val="%8."/>
      <w:lvlJc w:val="left"/>
      <w:pPr>
        <w:tabs>
          <w:tab w:val="num" w:pos="5760"/>
        </w:tabs>
        <w:ind w:left="5760" w:hanging="360"/>
      </w:pPr>
      <w:rPr>
        <w:rFonts w:cs="Times New Roman"/>
      </w:rPr>
    </w:lvl>
    <w:lvl w:ilvl="8" w:tplc="FFAE4D24" w:tentative="1">
      <w:start w:val="1"/>
      <w:numFmt w:val="lowerRoman"/>
      <w:lvlText w:val="%9."/>
      <w:lvlJc w:val="right"/>
      <w:pPr>
        <w:tabs>
          <w:tab w:val="num" w:pos="6480"/>
        </w:tabs>
        <w:ind w:left="6480" w:hanging="180"/>
      </w:pPr>
      <w:rPr>
        <w:rFonts w:cs="Times New Roman"/>
      </w:rPr>
    </w:lvl>
  </w:abstractNum>
  <w:abstractNum w:abstractNumId="23">
    <w:nsid w:val="4DCD7099"/>
    <w:multiLevelType w:val="hybridMultilevel"/>
    <w:tmpl w:val="88EC39D0"/>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5BDA1327"/>
    <w:multiLevelType w:val="singleLevel"/>
    <w:tmpl w:val="52666908"/>
    <w:lvl w:ilvl="0">
      <w:start w:val="34"/>
      <w:numFmt w:val="decimal"/>
      <w:lvlText w:val="%1."/>
      <w:lvlJc w:val="left"/>
      <w:pPr>
        <w:tabs>
          <w:tab w:val="num" w:pos="360"/>
        </w:tabs>
        <w:ind w:left="360" w:hanging="360"/>
      </w:pPr>
      <w:rPr>
        <w:rFonts w:cs="Times New Roman"/>
      </w:rPr>
    </w:lvl>
  </w:abstractNum>
  <w:abstractNum w:abstractNumId="25">
    <w:nsid w:val="6E1724FF"/>
    <w:multiLevelType w:val="hybridMultilevel"/>
    <w:tmpl w:val="190E969A"/>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76155B84"/>
    <w:multiLevelType w:val="hybridMultilevel"/>
    <w:tmpl w:val="3F04F8BA"/>
    <w:lvl w:ilvl="0" w:tplc="4EBE5AFA">
      <w:start w:val="1"/>
      <w:numFmt w:val="decimal"/>
      <w:lvlText w:val="%1."/>
      <w:lvlJc w:val="left"/>
      <w:pPr>
        <w:tabs>
          <w:tab w:val="num" w:pos="720"/>
        </w:tabs>
        <w:ind w:left="720" w:hanging="360"/>
      </w:pPr>
      <w:rPr>
        <w:rFonts w:cs="Times New Roman"/>
      </w:rPr>
    </w:lvl>
    <w:lvl w:ilvl="1" w:tplc="8F123718" w:tentative="1">
      <w:start w:val="1"/>
      <w:numFmt w:val="lowerLetter"/>
      <w:lvlText w:val="%2."/>
      <w:lvlJc w:val="left"/>
      <w:pPr>
        <w:tabs>
          <w:tab w:val="num" w:pos="1440"/>
        </w:tabs>
        <w:ind w:left="1440" w:hanging="360"/>
      </w:pPr>
      <w:rPr>
        <w:rFonts w:cs="Times New Roman"/>
      </w:rPr>
    </w:lvl>
    <w:lvl w:ilvl="2" w:tplc="164252EE" w:tentative="1">
      <w:start w:val="1"/>
      <w:numFmt w:val="lowerRoman"/>
      <w:lvlText w:val="%3."/>
      <w:lvlJc w:val="right"/>
      <w:pPr>
        <w:tabs>
          <w:tab w:val="num" w:pos="2160"/>
        </w:tabs>
        <w:ind w:left="2160" w:hanging="180"/>
      </w:pPr>
      <w:rPr>
        <w:rFonts w:cs="Times New Roman"/>
      </w:rPr>
    </w:lvl>
    <w:lvl w:ilvl="3" w:tplc="DC7AEC3C" w:tentative="1">
      <w:start w:val="1"/>
      <w:numFmt w:val="decimal"/>
      <w:lvlText w:val="%4."/>
      <w:lvlJc w:val="left"/>
      <w:pPr>
        <w:tabs>
          <w:tab w:val="num" w:pos="2880"/>
        </w:tabs>
        <w:ind w:left="2880" w:hanging="360"/>
      </w:pPr>
      <w:rPr>
        <w:rFonts w:cs="Times New Roman"/>
      </w:rPr>
    </w:lvl>
    <w:lvl w:ilvl="4" w:tplc="6776829A" w:tentative="1">
      <w:start w:val="1"/>
      <w:numFmt w:val="lowerLetter"/>
      <w:lvlText w:val="%5."/>
      <w:lvlJc w:val="left"/>
      <w:pPr>
        <w:tabs>
          <w:tab w:val="num" w:pos="3600"/>
        </w:tabs>
        <w:ind w:left="3600" w:hanging="360"/>
      </w:pPr>
      <w:rPr>
        <w:rFonts w:cs="Times New Roman"/>
      </w:rPr>
    </w:lvl>
    <w:lvl w:ilvl="5" w:tplc="C49E8964" w:tentative="1">
      <w:start w:val="1"/>
      <w:numFmt w:val="lowerRoman"/>
      <w:lvlText w:val="%6."/>
      <w:lvlJc w:val="right"/>
      <w:pPr>
        <w:tabs>
          <w:tab w:val="num" w:pos="4320"/>
        </w:tabs>
        <w:ind w:left="4320" w:hanging="180"/>
      </w:pPr>
      <w:rPr>
        <w:rFonts w:cs="Times New Roman"/>
      </w:rPr>
    </w:lvl>
    <w:lvl w:ilvl="6" w:tplc="36AE2AD8" w:tentative="1">
      <w:start w:val="1"/>
      <w:numFmt w:val="decimal"/>
      <w:lvlText w:val="%7."/>
      <w:lvlJc w:val="left"/>
      <w:pPr>
        <w:tabs>
          <w:tab w:val="num" w:pos="5040"/>
        </w:tabs>
        <w:ind w:left="5040" w:hanging="360"/>
      </w:pPr>
      <w:rPr>
        <w:rFonts w:cs="Times New Roman"/>
      </w:rPr>
    </w:lvl>
    <w:lvl w:ilvl="7" w:tplc="EE642122" w:tentative="1">
      <w:start w:val="1"/>
      <w:numFmt w:val="lowerLetter"/>
      <w:lvlText w:val="%8."/>
      <w:lvlJc w:val="left"/>
      <w:pPr>
        <w:tabs>
          <w:tab w:val="num" w:pos="5760"/>
        </w:tabs>
        <w:ind w:left="5760" w:hanging="360"/>
      </w:pPr>
      <w:rPr>
        <w:rFonts w:cs="Times New Roman"/>
      </w:rPr>
    </w:lvl>
    <w:lvl w:ilvl="8" w:tplc="9550A68C" w:tentative="1">
      <w:start w:val="1"/>
      <w:numFmt w:val="lowerRoman"/>
      <w:lvlText w:val="%9."/>
      <w:lvlJc w:val="right"/>
      <w:pPr>
        <w:tabs>
          <w:tab w:val="num" w:pos="6480"/>
        </w:tabs>
        <w:ind w:left="6480" w:hanging="180"/>
      </w:pPr>
      <w:rPr>
        <w:rFonts w:cs="Times New Roman"/>
      </w:rPr>
    </w:lvl>
  </w:abstractNum>
  <w:abstractNum w:abstractNumId="27">
    <w:nsid w:val="7980738B"/>
    <w:multiLevelType w:val="singleLevel"/>
    <w:tmpl w:val="52666908"/>
    <w:lvl w:ilvl="0">
      <w:start w:val="34"/>
      <w:numFmt w:val="decimal"/>
      <w:lvlText w:val="%1."/>
      <w:lvlJc w:val="left"/>
      <w:pPr>
        <w:tabs>
          <w:tab w:val="num" w:pos="360"/>
        </w:tabs>
        <w:ind w:left="360" w:hanging="360"/>
      </w:pPr>
      <w:rPr>
        <w:rFonts w:cs="Times New Roman"/>
      </w:rPr>
    </w:lvl>
  </w:abstractNum>
  <w:abstractNum w:abstractNumId="28">
    <w:nsid w:val="799C1DED"/>
    <w:multiLevelType w:val="singleLevel"/>
    <w:tmpl w:val="65E2F7CE"/>
    <w:lvl w:ilvl="0">
      <w:start w:val="1"/>
      <w:numFmt w:val="decimal"/>
      <w:lvlText w:val="%1."/>
      <w:lvlJc w:val="left"/>
      <w:pPr>
        <w:tabs>
          <w:tab w:val="num" w:pos="360"/>
        </w:tabs>
        <w:ind w:left="360" w:hanging="360"/>
      </w:pPr>
      <w:rPr>
        <w:rFonts w:cs="Times New Roman"/>
      </w:rPr>
    </w:lvl>
  </w:abstractNum>
  <w:abstractNum w:abstractNumId="29">
    <w:nsid w:val="7CDC490F"/>
    <w:multiLevelType w:val="singleLevel"/>
    <w:tmpl w:val="52666908"/>
    <w:lvl w:ilvl="0">
      <w:start w:val="34"/>
      <w:numFmt w:val="decimal"/>
      <w:lvlText w:val="%1."/>
      <w:lvlJc w:val="left"/>
      <w:pPr>
        <w:tabs>
          <w:tab w:val="num" w:pos="360"/>
        </w:tabs>
        <w:ind w:left="360" w:hanging="360"/>
      </w:pPr>
      <w:rPr>
        <w:rFonts w:cs="Times New Roman"/>
      </w:rPr>
    </w:lvl>
  </w:abstractNum>
  <w:num w:numId="1">
    <w:abstractNumId w:val="5"/>
  </w:num>
  <w:num w:numId="2">
    <w:abstractNumId w:val="13"/>
  </w:num>
  <w:num w:numId="3">
    <w:abstractNumId w:val="3"/>
  </w:num>
  <w:num w:numId="4">
    <w:abstractNumId w:val="18"/>
  </w:num>
  <w:num w:numId="5">
    <w:abstractNumId w:val="0"/>
  </w:num>
  <w:num w:numId="6">
    <w:abstractNumId w:val="14"/>
  </w:num>
  <w:num w:numId="7">
    <w:abstractNumId w:val="21"/>
  </w:num>
  <w:num w:numId="8">
    <w:abstractNumId w:val="28"/>
  </w:num>
  <w:num w:numId="9">
    <w:abstractNumId w:val="7"/>
  </w:num>
  <w:num w:numId="10">
    <w:abstractNumId w:val="6"/>
  </w:num>
  <w:num w:numId="11">
    <w:abstractNumId w:val="24"/>
  </w:num>
  <w:num w:numId="12">
    <w:abstractNumId w:val="27"/>
  </w:num>
  <w:num w:numId="13">
    <w:abstractNumId w:val="29"/>
  </w:num>
  <w:num w:numId="14">
    <w:abstractNumId w:val="17"/>
  </w:num>
  <w:num w:numId="15">
    <w:abstractNumId w:val="2"/>
  </w:num>
  <w:num w:numId="16">
    <w:abstractNumId w:val="20"/>
  </w:num>
  <w:num w:numId="17">
    <w:abstractNumId w:val="10"/>
  </w:num>
  <w:num w:numId="18">
    <w:abstractNumId w:val="15"/>
  </w:num>
  <w:num w:numId="19">
    <w:abstractNumId w:val="23"/>
  </w:num>
  <w:num w:numId="20">
    <w:abstractNumId w:val="26"/>
  </w:num>
  <w:num w:numId="21">
    <w:abstractNumId w:val="22"/>
  </w:num>
  <w:num w:numId="22">
    <w:abstractNumId w:val="25"/>
  </w:num>
  <w:num w:numId="23">
    <w:abstractNumId w:val="8"/>
  </w:num>
  <w:num w:numId="24">
    <w:abstractNumId w:val="12"/>
  </w:num>
  <w:num w:numId="25">
    <w:abstractNumId w:val="4"/>
  </w:num>
  <w:num w:numId="26">
    <w:abstractNumId w:val="19"/>
  </w:num>
  <w:num w:numId="27">
    <w:abstractNumId w:val="9"/>
  </w:num>
  <w:num w:numId="28">
    <w:abstractNumId w:val="11"/>
  </w:num>
  <w:num w:numId="29">
    <w:abstractNumId w:val="1"/>
  </w:num>
  <w:num w:numId="3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425"/>
  <w:doNotHyphenateCaps/>
  <w:displayHorizontalDrawingGridEvery w:val="0"/>
  <w:displayVerticalDrawingGridEvery w:val="0"/>
  <w:doNotUseMarginsForDrawingGridOrigin/>
  <w:noPunctuationKerning/>
  <w:characterSpacingControl w:val="doNotCompress"/>
  <w:compat/>
  <w:rsids>
    <w:rsidRoot w:val="00ED3A8A"/>
    <w:rsid w:val="00002260"/>
    <w:rsid w:val="000040F5"/>
    <w:rsid w:val="0001024B"/>
    <w:rsid w:val="00010D23"/>
    <w:rsid w:val="00011091"/>
    <w:rsid w:val="00023A7E"/>
    <w:rsid w:val="00024A62"/>
    <w:rsid w:val="00031D86"/>
    <w:rsid w:val="00034FD6"/>
    <w:rsid w:val="00062D60"/>
    <w:rsid w:val="0006428F"/>
    <w:rsid w:val="0006575E"/>
    <w:rsid w:val="00073A88"/>
    <w:rsid w:val="00082C24"/>
    <w:rsid w:val="00090276"/>
    <w:rsid w:val="000B0BF0"/>
    <w:rsid w:val="000B25F3"/>
    <w:rsid w:val="000E0F04"/>
    <w:rsid w:val="000E2F6B"/>
    <w:rsid w:val="000F7512"/>
    <w:rsid w:val="00104EE4"/>
    <w:rsid w:val="001153DA"/>
    <w:rsid w:val="00122FCD"/>
    <w:rsid w:val="00125C99"/>
    <w:rsid w:val="00135FC5"/>
    <w:rsid w:val="0015467A"/>
    <w:rsid w:val="00163474"/>
    <w:rsid w:val="00176028"/>
    <w:rsid w:val="00177CC6"/>
    <w:rsid w:val="001878AB"/>
    <w:rsid w:val="001A0C38"/>
    <w:rsid w:val="001A0E08"/>
    <w:rsid w:val="001A7C92"/>
    <w:rsid w:val="001C32CA"/>
    <w:rsid w:val="001D6E89"/>
    <w:rsid w:val="001F7AC1"/>
    <w:rsid w:val="00204006"/>
    <w:rsid w:val="00220AB4"/>
    <w:rsid w:val="00226983"/>
    <w:rsid w:val="00250A6D"/>
    <w:rsid w:val="00253051"/>
    <w:rsid w:val="00266025"/>
    <w:rsid w:val="00271449"/>
    <w:rsid w:val="00283C00"/>
    <w:rsid w:val="002876F4"/>
    <w:rsid w:val="002A252D"/>
    <w:rsid w:val="002A590B"/>
    <w:rsid w:val="002A5E35"/>
    <w:rsid w:val="002B274A"/>
    <w:rsid w:val="002C4507"/>
    <w:rsid w:val="002E5CB4"/>
    <w:rsid w:val="002F2D9B"/>
    <w:rsid w:val="00300327"/>
    <w:rsid w:val="003023F7"/>
    <w:rsid w:val="00303F11"/>
    <w:rsid w:val="00333A82"/>
    <w:rsid w:val="00335A7B"/>
    <w:rsid w:val="003434C2"/>
    <w:rsid w:val="00361210"/>
    <w:rsid w:val="0036264E"/>
    <w:rsid w:val="00375CC1"/>
    <w:rsid w:val="003C3D0D"/>
    <w:rsid w:val="003D148E"/>
    <w:rsid w:val="003D17E4"/>
    <w:rsid w:val="003D4635"/>
    <w:rsid w:val="003D6FBD"/>
    <w:rsid w:val="003E7491"/>
    <w:rsid w:val="00441DAF"/>
    <w:rsid w:val="0045671F"/>
    <w:rsid w:val="00473EC3"/>
    <w:rsid w:val="004748C3"/>
    <w:rsid w:val="00475903"/>
    <w:rsid w:val="00475B85"/>
    <w:rsid w:val="0048043D"/>
    <w:rsid w:val="004B21CF"/>
    <w:rsid w:val="004C4062"/>
    <w:rsid w:val="004D0EF6"/>
    <w:rsid w:val="004E24F4"/>
    <w:rsid w:val="004E40BF"/>
    <w:rsid w:val="00565290"/>
    <w:rsid w:val="00586D63"/>
    <w:rsid w:val="005954EB"/>
    <w:rsid w:val="005E197D"/>
    <w:rsid w:val="005E1AAC"/>
    <w:rsid w:val="005F298D"/>
    <w:rsid w:val="005F5102"/>
    <w:rsid w:val="005F5EF2"/>
    <w:rsid w:val="006314C6"/>
    <w:rsid w:val="00665981"/>
    <w:rsid w:val="00666BB8"/>
    <w:rsid w:val="00670209"/>
    <w:rsid w:val="00693E81"/>
    <w:rsid w:val="006B3102"/>
    <w:rsid w:val="006C0DE6"/>
    <w:rsid w:val="006D609E"/>
    <w:rsid w:val="006E463C"/>
    <w:rsid w:val="006E4685"/>
    <w:rsid w:val="006F0469"/>
    <w:rsid w:val="006F2738"/>
    <w:rsid w:val="006F7D20"/>
    <w:rsid w:val="007045CD"/>
    <w:rsid w:val="00707F2B"/>
    <w:rsid w:val="0071195A"/>
    <w:rsid w:val="007305D9"/>
    <w:rsid w:val="00742102"/>
    <w:rsid w:val="0077686C"/>
    <w:rsid w:val="007975EF"/>
    <w:rsid w:val="007A6377"/>
    <w:rsid w:val="007B1BC1"/>
    <w:rsid w:val="007C2BE1"/>
    <w:rsid w:val="007D7D7B"/>
    <w:rsid w:val="007E6C8E"/>
    <w:rsid w:val="00807F6E"/>
    <w:rsid w:val="00812B9E"/>
    <w:rsid w:val="008251FE"/>
    <w:rsid w:val="00840E9A"/>
    <w:rsid w:val="008420C0"/>
    <w:rsid w:val="00843ADF"/>
    <w:rsid w:val="00844A9B"/>
    <w:rsid w:val="00847742"/>
    <w:rsid w:val="00851E3C"/>
    <w:rsid w:val="00852E0F"/>
    <w:rsid w:val="008713F6"/>
    <w:rsid w:val="0087426F"/>
    <w:rsid w:val="0087513D"/>
    <w:rsid w:val="00875B60"/>
    <w:rsid w:val="0088516F"/>
    <w:rsid w:val="008A5B35"/>
    <w:rsid w:val="008A7CAD"/>
    <w:rsid w:val="008C0EED"/>
    <w:rsid w:val="008C1CE0"/>
    <w:rsid w:val="008C406E"/>
    <w:rsid w:val="008D317D"/>
    <w:rsid w:val="008D57E2"/>
    <w:rsid w:val="008E2259"/>
    <w:rsid w:val="00906303"/>
    <w:rsid w:val="0090766D"/>
    <w:rsid w:val="00907C8F"/>
    <w:rsid w:val="00917A9C"/>
    <w:rsid w:val="00920155"/>
    <w:rsid w:val="00925C26"/>
    <w:rsid w:val="0094299B"/>
    <w:rsid w:val="009437F3"/>
    <w:rsid w:val="009541C6"/>
    <w:rsid w:val="00961504"/>
    <w:rsid w:val="009630F3"/>
    <w:rsid w:val="00997592"/>
    <w:rsid w:val="009A206F"/>
    <w:rsid w:val="009A4511"/>
    <w:rsid w:val="009B6032"/>
    <w:rsid w:val="009D3CB3"/>
    <w:rsid w:val="009E0011"/>
    <w:rsid w:val="009F01F9"/>
    <w:rsid w:val="009F2ABD"/>
    <w:rsid w:val="009F322D"/>
    <w:rsid w:val="009F446F"/>
    <w:rsid w:val="00A14D2B"/>
    <w:rsid w:val="00A25588"/>
    <w:rsid w:val="00A61B75"/>
    <w:rsid w:val="00A72805"/>
    <w:rsid w:val="00A85D3F"/>
    <w:rsid w:val="00AA30C1"/>
    <w:rsid w:val="00B00A7D"/>
    <w:rsid w:val="00B011BE"/>
    <w:rsid w:val="00B133F1"/>
    <w:rsid w:val="00B14029"/>
    <w:rsid w:val="00B23F9B"/>
    <w:rsid w:val="00B3137E"/>
    <w:rsid w:val="00B53C44"/>
    <w:rsid w:val="00B67DD8"/>
    <w:rsid w:val="00B72C65"/>
    <w:rsid w:val="00B81F53"/>
    <w:rsid w:val="00B87341"/>
    <w:rsid w:val="00B924DE"/>
    <w:rsid w:val="00BB5711"/>
    <w:rsid w:val="00BD622E"/>
    <w:rsid w:val="00BE320A"/>
    <w:rsid w:val="00C06DDE"/>
    <w:rsid w:val="00C227F9"/>
    <w:rsid w:val="00C27FC4"/>
    <w:rsid w:val="00C330A1"/>
    <w:rsid w:val="00C43834"/>
    <w:rsid w:val="00C677C4"/>
    <w:rsid w:val="00CA072B"/>
    <w:rsid w:val="00CA118E"/>
    <w:rsid w:val="00CA6F6D"/>
    <w:rsid w:val="00CB26CE"/>
    <w:rsid w:val="00CB5110"/>
    <w:rsid w:val="00CB7D03"/>
    <w:rsid w:val="00CD08E0"/>
    <w:rsid w:val="00CD1C42"/>
    <w:rsid w:val="00CE370A"/>
    <w:rsid w:val="00CF14D7"/>
    <w:rsid w:val="00CF7C7E"/>
    <w:rsid w:val="00D13CF1"/>
    <w:rsid w:val="00D1784C"/>
    <w:rsid w:val="00D17956"/>
    <w:rsid w:val="00D2213E"/>
    <w:rsid w:val="00D26DA8"/>
    <w:rsid w:val="00D30A95"/>
    <w:rsid w:val="00D33988"/>
    <w:rsid w:val="00D404D0"/>
    <w:rsid w:val="00D523B6"/>
    <w:rsid w:val="00D52A64"/>
    <w:rsid w:val="00D54BF4"/>
    <w:rsid w:val="00D60EA9"/>
    <w:rsid w:val="00D62311"/>
    <w:rsid w:val="00D628CA"/>
    <w:rsid w:val="00D70E22"/>
    <w:rsid w:val="00D81EFB"/>
    <w:rsid w:val="00D92379"/>
    <w:rsid w:val="00DA63FB"/>
    <w:rsid w:val="00DC2DEB"/>
    <w:rsid w:val="00DD1CDE"/>
    <w:rsid w:val="00DD3A39"/>
    <w:rsid w:val="00DD4CD7"/>
    <w:rsid w:val="00DD627F"/>
    <w:rsid w:val="00DE0770"/>
    <w:rsid w:val="00DF498D"/>
    <w:rsid w:val="00E07562"/>
    <w:rsid w:val="00E236BA"/>
    <w:rsid w:val="00E30F62"/>
    <w:rsid w:val="00E50D62"/>
    <w:rsid w:val="00E56BDB"/>
    <w:rsid w:val="00E57637"/>
    <w:rsid w:val="00E57674"/>
    <w:rsid w:val="00E612CE"/>
    <w:rsid w:val="00E618DA"/>
    <w:rsid w:val="00E62DF4"/>
    <w:rsid w:val="00E66301"/>
    <w:rsid w:val="00E845E2"/>
    <w:rsid w:val="00E857A4"/>
    <w:rsid w:val="00E91ABE"/>
    <w:rsid w:val="00EA2AAB"/>
    <w:rsid w:val="00EA3B8A"/>
    <w:rsid w:val="00EA571D"/>
    <w:rsid w:val="00EB4A8F"/>
    <w:rsid w:val="00EB71CD"/>
    <w:rsid w:val="00EC344A"/>
    <w:rsid w:val="00EC6C39"/>
    <w:rsid w:val="00ED3A8A"/>
    <w:rsid w:val="00EE3F10"/>
    <w:rsid w:val="00EF77DB"/>
    <w:rsid w:val="00F00781"/>
    <w:rsid w:val="00F13AEE"/>
    <w:rsid w:val="00F16D60"/>
    <w:rsid w:val="00F403FA"/>
    <w:rsid w:val="00F43773"/>
    <w:rsid w:val="00F475F7"/>
    <w:rsid w:val="00F52E25"/>
    <w:rsid w:val="00F67DF1"/>
    <w:rsid w:val="00F74D46"/>
    <w:rsid w:val="00F76A11"/>
    <w:rsid w:val="00F8480D"/>
    <w:rsid w:val="00F86542"/>
    <w:rsid w:val="00F8675F"/>
    <w:rsid w:val="00F90656"/>
    <w:rsid w:val="00F90EDC"/>
    <w:rsid w:val="00FC4706"/>
    <w:rsid w:val="00FE3598"/>
    <w:rsid w:val="00FE71B2"/>
    <w:rsid w:val="00FF2F59"/>
    <w:rsid w:val="00FF774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C" w:eastAsia="es-EC"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77CC6"/>
    <w:rPr>
      <w:lang w:val="es-ES" w:eastAsia="es-ES"/>
    </w:rPr>
  </w:style>
  <w:style w:type="paragraph" w:styleId="Ttulo1">
    <w:name w:val="heading 1"/>
    <w:basedOn w:val="Normal"/>
    <w:next w:val="Normal"/>
    <w:link w:val="Ttulo1Car"/>
    <w:uiPriority w:val="99"/>
    <w:qFormat/>
    <w:rsid w:val="00177CC6"/>
    <w:pPr>
      <w:keepNext/>
      <w:jc w:val="center"/>
      <w:outlineLvl w:val="0"/>
    </w:pPr>
    <w:rPr>
      <w:rFonts w:ascii="Arial" w:hAnsi="Arial"/>
      <w:b/>
      <w:sz w:val="24"/>
      <w:lang w:val="en-US"/>
    </w:rPr>
  </w:style>
  <w:style w:type="paragraph" w:styleId="Ttulo2">
    <w:name w:val="heading 2"/>
    <w:basedOn w:val="Normal"/>
    <w:next w:val="Normal"/>
    <w:link w:val="Ttulo2Car"/>
    <w:uiPriority w:val="99"/>
    <w:qFormat/>
    <w:rsid w:val="00177CC6"/>
    <w:pPr>
      <w:keepNext/>
      <w:outlineLvl w:val="1"/>
    </w:pPr>
    <w:rPr>
      <w:rFonts w:ascii="Arial" w:hAnsi="Arial"/>
      <w:b/>
      <w:lang w:val="en-US"/>
    </w:rPr>
  </w:style>
  <w:style w:type="paragraph" w:styleId="Ttulo3">
    <w:name w:val="heading 3"/>
    <w:basedOn w:val="Normal"/>
    <w:next w:val="Normal"/>
    <w:link w:val="Ttulo3Car"/>
    <w:uiPriority w:val="99"/>
    <w:qFormat/>
    <w:rsid w:val="00177CC6"/>
    <w:pPr>
      <w:keepNext/>
      <w:ind w:left="705"/>
      <w:jc w:val="center"/>
      <w:outlineLvl w:val="2"/>
    </w:pPr>
    <w:rPr>
      <w:rFonts w:ascii="Arial" w:hAnsi="Arial"/>
      <w:b/>
      <w:sz w:val="48"/>
      <w:lang w:val="en-US"/>
    </w:rPr>
  </w:style>
  <w:style w:type="paragraph" w:styleId="Ttulo4">
    <w:name w:val="heading 4"/>
    <w:basedOn w:val="Normal"/>
    <w:next w:val="Normal"/>
    <w:link w:val="Ttulo4Car"/>
    <w:uiPriority w:val="99"/>
    <w:qFormat/>
    <w:rsid w:val="00177CC6"/>
    <w:pPr>
      <w:keepNext/>
      <w:jc w:val="center"/>
      <w:outlineLvl w:val="3"/>
    </w:pPr>
    <w:rPr>
      <w:rFonts w:ascii="Arial" w:hAnsi="Arial"/>
      <w:b/>
      <w:lang w:val="en-US"/>
    </w:rPr>
  </w:style>
  <w:style w:type="paragraph" w:styleId="Ttulo5">
    <w:name w:val="heading 5"/>
    <w:basedOn w:val="Normal"/>
    <w:next w:val="Normal"/>
    <w:link w:val="Ttulo5Car"/>
    <w:uiPriority w:val="99"/>
    <w:qFormat/>
    <w:rsid w:val="00177CC6"/>
    <w:pPr>
      <w:keepNext/>
      <w:outlineLvl w:val="4"/>
    </w:pPr>
    <w:rPr>
      <w:b/>
      <w:sz w:val="56"/>
      <w:lang w:val="en-US"/>
    </w:rPr>
  </w:style>
  <w:style w:type="paragraph" w:styleId="Ttulo6">
    <w:name w:val="heading 6"/>
    <w:basedOn w:val="Normal"/>
    <w:next w:val="Normal"/>
    <w:link w:val="Ttulo6Car"/>
    <w:uiPriority w:val="99"/>
    <w:qFormat/>
    <w:rsid w:val="00177CC6"/>
    <w:pPr>
      <w:keepNext/>
      <w:jc w:val="center"/>
      <w:outlineLvl w:val="5"/>
    </w:pPr>
    <w:rPr>
      <w:b/>
      <w:sz w:val="56"/>
      <w:lang w:val="en-US"/>
    </w:rPr>
  </w:style>
  <w:style w:type="paragraph" w:styleId="Ttulo7">
    <w:name w:val="heading 7"/>
    <w:basedOn w:val="Normal"/>
    <w:next w:val="Normal"/>
    <w:link w:val="Ttulo7Car"/>
    <w:uiPriority w:val="99"/>
    <w:qFormat/>
    <w:rsid w:val="00177CC6"/>
    <w:pPr>
      <w:keepNext/>
      <w:outlineLvl w:val="6"/>
    </w:pPr>
    <w:rPr>
      <w:rFonts w:ascii="Arial" w:hAnsi="Arial"/>
      <w:b/>
      <w:sz w:val="24"/>
      <w:lang w:val="en-US"/>
    </w:rPr>
  </w:style>
  <w:style w:type="paragraph" w:styleId="Ttulo8">
    <w:name w:val="heading 8"/>
    <w:basedOn w:val="Normal"/>
    <w:next w:val="Normal"/>
    <w:link w:val="Ttulo8Car"/>
    <w:uiPriority w:val="99"/>
    <w:qFormat/>
    <w:rsid w:val="00177CC6"/>
    <w:pPr>
      <w:keepNext/>
      <w:outlineLvl w:val="7"/>
    </w:pPr>
    <w:rPr>
      <w:rFonts w:ascii="Arial" w:hAnsi="Arial"/>
      <w:b/>
      <w:sz w:val="28"/>
      <w:lang w:val="en-US"/>
    </w:rPr>
  </w:style>
  <w:style w:type="paragraph" w:styleId="Ttulo9">
    <w:name w:val="heading 9"/>
    <w:basedOn w:val="Normal"/>
    <w:next w:val="Normal"/>
    <w:link w:val="Ttulo9Car"/>
    <w:uiPriority w:val="99"/>
    <w:qFormat/>
    <w:rsid w:val="00177CC6"/>
    <w:pPr>
      <w:keepNext/>
      <w:ind w:left="2832" w:firstLine="708"/>
      <w:outlineLvl w:val="8"/>
    </w:pPr>
    <w:rPr>
      <w:rFonts w:ascii="Albertus Medium" w:hAnsi="Albertus Medium"/>
      <w:b/>
      <w:sz w:val="24"/>
      <w:lang w:val="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C677C4"/>
    <w:rPr>
      <w:rFonts w:ascii="Cambria" w:hAnsi="Cambria" w:cs="Times New Roman"/>
      <w:b/>
      <w:bCs/>
      <w:kern w:val="32"/>
      <w:sz w:val="32"/>
      <w:szCs w:val="32"/>
    </w:rPr>
  </w:style>
  <w:style w:type="character" w:customStyle="1" w:styleId="Ttulo2Car">
    <w:name w:val="Título 2 Car"/>
    <w:link w:val="Ttulo2"/>
    <w:uiPriority w:val="99"/>
    <w:semiHidden/>
    <w:locked/>
    <w:rsid w:val="00C677C4"/>
    <w:rPr>
      <w:rFonts w:ascii="Cambria" w:hAnsi="Cambria" w:cs="Times New Roman"/>
      <w:b/>
      <w:bCs/>
      <w:i/>
      <w:iCs/>
      <w:sz w:val="28"/>
      <w:szCs w:val="28"/>
    </w:rPr>
  </w:style>
  <w:style w:type="character" w:customStyle="1" w:styleId="Ttulo3Car">
    <w:name w:val="Título 3 Car"/>
    <w:link w:val="Ttulo3"/>
    <w:uiPriority w:val="99"/>
    <w:semiHidden/>
    <w:locked/>
    <w:rsid w:val="00C677C4"/>
    <w:rPr>
      <w:rFonts w:ascii="Cambria" w:hAnsi="Cambria" w:cs="Times New Roman"/>
      <w:b/>
      <w:bCs/>
      <w:sz w:val="26"/>
      <w:szCs w:val="26"/>
    </w:rPr>
  </w:style>
  <w:style w:type="character" w:customStyle="1" w:styleId="Ttulo4Car">
    <w:name w:val="Título 4 Car"/>
    <w:link w:val="Ttulo4"/>
    <w:uiPriority w:val="99"/>
    <w:semiHidden/>
    <w:locked/>
    <w:rsid w:val="00C677C4"/>
    <w:rPr>
      <w:rFonts w:ascii="Calibri" w:hAnsi="Calibri" w:cs="Times New Roman"/>
      <w:b/>
      <w:bCs/>
      <w:sz w:val="28"/>
      <w:szCs w:val="28"/>
    </w:rPr>
  </w:style>
  <w:style w:type="character" w:customStyle="1" w:styleId="Ttulo5Car">
    <w:name w:val="Título 5 Car"/>
    <w:link w:val="Ttulo5"/>
    <w:uiPriority w:val="99"/>
    <w:semiHidden/>
    <w:locked/>
    <w:rsid w:val="00C677C4"/>
    <w:rPr>
      <w:rFonts w:ascii="Calibri" w:hAnsi="Calibri" w:cs="Times New Roman"/>
      <w:b/>
      <w:bCs/>
      <w:i/>
      <w:iCs/>
      <w:sz w:val="26"/>
      <w:szCs w:val="26"/>
    </w:rPr>
  </w:style>
  <w:style w:type="character" w:customStyle="1" w:styleId="Ttulo6Car">
    <w:name w:val="Título 6 Car"/>
    <w:link w:val="Ttulo6"/>
    <w:uiPriority w:val="99"/>
    <w:semiHidden/>
    <w:locked/>
    <w:rsid w:val="00C677C4"/>
    <w:rPr>
      <w:rFonts w:ascii="Calibri" w:hAnsi="Calibri" w:cs="Times New Roman"/>
      <w:b/>
      <w:bCs/>
    </w:rPr>
  </w:style>
  <w:style w:type="character" w:customStyle="1" w:styleId="Ttulo7Car">
    <w:name w:val="Título 7 Car"/>
    <w:link w:val="Ttulo7"/>
    <w:uiPriority w:val="99"/>
    <w:semiHidden/>
    <w:locked/>
    <w:rsid w:val="00C677C4"/>
    <w:rPr>
      <w:rFonts w:ascii="Calibri" w:hAnsi="Calibri" w:cs="Times New Roman"/>
      <w:sz w:val="24"/>
      <w:szCs w:val="24"/>
    </w:rPr>
  </w:style>
  <w:style w:type="character" w:customStyle="1" w:styleId="Ttulo8Car">
    <w:name w:val="Título 8 Car"/>
    <w:link w:val="Ttulo8"/>
    <w:uiPriority w:val="99"/>
    <w:semiHidden/>
    <w:locked/>
    <w:rsid w:val="00C677C4"/>
    <w:rPr>
      <w:rFonts w:ascii="Calibri" w:hAnsi="Calibri" w:cs="Times New Roman"/>
      <w:i/>
      <w:iCs/>
      <w:sz w:val="24"/>
      <w:szCs w:val="24"/>
    </w:rPr>
  </w:style>
  <w:style w:type="character" w:customStyle="1" w:styleId="Ttulo9Car">
    <w:name w:val="Título 9 Car"/>
    <w:link w:val="Ttulo9"/>
    <w:uiPriority w:val="99"/>
    <w:semiHidden/>
    <w:locked/>
    <w:rsid w:val="00C677C4"/>
    <w:rPr>
      <w:rFonts w:ascii="Cambria" w:hAnsi="Cambria" w:cs="Times New Roman"/>
    </w:rPr>
  </w:style>
  <w:style w:type="paragraph" w:styleId="Ttulo">
    <w:name w:val="Title"/>
    <w:basedOn w:val="Normal"/>
    <w:link w:val="TtuloCar"/>
    <w:uiPriority w:val="99"/>
    <w:qFormat/>
    <w:rsid w:val="00177CC6"/>
    <w:pPr>
      <w:jc w:val="center"/>
    </w:pPr>
    <w:rPr>
      <w:rFonts w:ascii="Arial" w:hAnsi="Arial"/>
      <w:b/>
      <w:sz w:val="24"/>
      <w:lang w:val="en-US"/>
    </w:rPr>
  </w:style>
  <w:style w:type="character" w:customStyle="1" w:styleId="TtuloCar">
    <w:name w:val="Título Car"/>
    <w:link w:val="Ttulo"/>
    <w:uiPriority w:val="99"/>
    <w:locked/>
    <w:rsid w:val="00C677C4"/>
    <w:rPr>
      <w:rFonts w:ascii="Cambria" w:hAnsi="Cambria" w:cs="Times New Roman"/>
      <w:b/>
      <w:bCs/>
      <w:kern w:val="28"/>
      <w:sz w:val="32"/>
      <w:szCs w:val="32"/>
    </w:rPr>
  </w:style>
  <w:style w:type="paragraph" w:styleId="Textoindependiente">
    <w:name w:val="Body Text"/>
    <w:basedOn w:val="Normal"/>
    <w:link w:val="TextoindependienteCar"/>
    <w:uiPriority w:val="99"/>
    <w:rsid w:val="00177CC6"/>
    <w:pPr>
      <w:jc w:val="both"/>
    </w:pPr>
    <w:rPr>
      <w:rFonts w:ascii="Arial" w:hAnsi="Arial"/>
      <w:lang w:val="en-US"/>
    </w:rPr>
  </w:style>
  <w:style w:type="character" w:customStyle="1" w:styleId="TextoindependienteCar">
    <w:name w:val="Texto independiente Car"/>
    <w:link w:val="Textoindependiente"/>
    <w:uiPriority w:val="99"/>
    <w:semiHidden/>
    <w:locked/>
    <w:rsid w:val="00C677C4"/>
    <w:rPr>
      <w:rFonts w:cs="Times New Roman"/>
      <w:sz w:val="20"/>
      <w:szCs w:val="20"/>
    </w:rPr>
  </w:style>
  <w:style w:type="paragraph" w:customStyle="1" w:styleId="BodyText21">
    <w:name w:val="Body Text 21"/>
    <w:basedOn w:val="Normal"/>
    <w:uiPriority w:val="99"/>
    <w:rsid w:val="00177CC6"/>
    <w:rPr>
      <w:b/>
      <w:sz w:val="56"/>
      <w:lang w:val="en-US"/>
    </w:rPr>
  </w:style>
  <w:style w:type="paragraph" w:customStyle="1" w:styleId="BodyText31">
    <w:name w:val="Body Text 31"/>
    <w:basedOn w:val="Normal"/>
    <w:uiPriority w:val="99"/>
    <w:rsid w:val="00177CC6"/>
    <w:rPr>
      <w:b/>
      <w:sz w:val="60"/>
      <w:lang w:val="en-US"/>
    </w:rPr>
  </w:style>
  <w:style w:type="paragraph" w:styleId="Piedepgina">
    <w:name w:val="footer"/>
    <w:basedOn w:val="Normal"/>
    <w:link w:val="PiedepginaCar"/>
    <w:uiPriority w:val="99"/>
    <w:rsid w:val="00177CC6"/>
    <w:pPr>
      <w:tabs>
        <w:tab w:val="center" w:pos="4252"/>
        <w:tab w:val="right" w:pos="8504"/>
      </w:tabs>
    </w:pPr>
  </w:style>
  <w:style w:type="character" w:customStyle="1" w:styleId="PiedepginaCar">
    <w:name w:val="Pie de página Car"/>
    <w:link w:val="Piedepgina"/>
    <w:uiPriority w:val="99"/>
    <w:semiHidden/>
    <w:locked/>
    <w:rsid w:val="00C677C4"/>
    <w:rPr>
      <w:rFonts w:cs="Times New Roman"/>
      <w:sz w:val="20"/>
      <w:szCs w:val="20"/>
    </w:rPr>
  </w:style>
  <w:style w:type="character" w:styleId="Nmerodepgina">
    <w:name w:val="page number"/>
    <w:uiPriority w:val="99"/>
    <w:rsid w:val="00177CC6"/>
    <w:rPr>
      <w:rFonts w:cs="Times New Roman"/>
    </w:rPr>
  </w:style>
  <w:style w:type="paragraph" w:styleId="Textoindependiente2">
    <w:name w:val="Body Text 2"/>
    <w:basedOn w:val="Normal"/>
    <w:link w:val="Textoindependiente2Car"/>
    <w:uiPriority w:val="99"/>
    <w:rsid w:val="00177CC6"/>
    <w:rPr>
      <w:rFonts w:ascii="Albertus Medium" w:hAnsi="Albertus Medium"/>
      <w:b/>
      <w:sz w:val="44"/>
      <w:lang w:val="en-US"/>
    </w:rPr>
  </w:style>
  <w:style w:type="character" w:customStyle="1" w:styleId="Textoindependiente2Car">
    <w:name w:val="Texto independiente 2 Car"/>
    <w:link w:val="Textoindependiente2"/>
    <w:uiPriority w:val="99"/>
    <w:semiHidden/>
    <w:locked/>
    <w:rsid w:val="00C677C4"/>
    <w:rPr>
      <w:rFonts w:cs="Times New Roman"/>
      <w:sz w:val="20"/>
      <w:szCs w:val="20"/>
    </w:rPr>
  </w:style>
  <w:style w:type="paragraph" w:styleId="Tabladeilustraciones">
    <w:name w:val="table of figures"/>
    <w:basedOn w:val="Normal"/>
    <w:next w:val="Normal"/>
    <w:uiPriority w:val="99"/>
    <w:semiHidden/>
    <w:rsid w:val="00177CC6"/>
    <w:pPr>
      <w:ind w:left="400" w:hanging="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93474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834</Words>
  <Characters>4590</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INDICE GENERAL</vt:lpstr>
    </vt:vector>
  </TitlesOfParts>
  <Company>INEC</Company>
  <LinksUpToDate>false</LinksUpToDate>
  <CharactersWithSpaces>5414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INDICE GENERAL</dc:title>
  <dc:creator>DESARROLLO DE SISTEMAS</dc:creator>
  <cp:lastModifiedBy>INEC Byron Sosa</cp:lastModifiedBy>
  <cp:revision>2</cp:revision>
  <cp:lastPrinted>2011-12-29T16:08:00Z</cp:lastPrinted>
  <dcterms:created xsi:type="dcterms:W3CDTF">2012-02-29T15:24:00Z</dcterms:created>
  <dcterms:modified xsi:type="dcterms:W3CDTF">2012-02-29T15:24:00Z</dcterms:modified>
</cp:coreProperties>
</file>