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C70773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3316FE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Agosto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B571E1" w:rsidRPr="00B571E1">
        <w:rPr>
          <w:rFonts w:ascii="Arial" w:hAnsi="Arial" w:cs="Arial"/>
          <w:szCs w:val="26"/>
          <w:lang w:val="es-MX"/>
        </w:rPr>
        <w:t xml:space="preserve">Fideos </w:t>
      </w:r>
      <w:r w:rsidR="003D22CD" w:rsidRPr="00416B34">
        <w:rPr>
          <w:rFonts w:ascii="Arial" w:hAnsi="Arial" w:cs="Arial"/>
          <w:szCs w:val="26"/>
          <w:lang w:val="es-MX"/>
        </w:rPr>
        <w:t>(</w:t>
      </w:r>
      <w:r w:rsidR="00B571E1">
        <w:rPr>
          <w:rFonts w:ascii="Arial" w:hAnsi="Arial" w:cs="Arial"/>
          <w:szCs w:val="26"/>
          <w:lang w:val="es-MX"/>
        </w:rPr>
        <w:t>17</w:t>
      </w:r>
      <w:r w:rsidR="00761CAC">
        <w:rPr>
          <w:rFonts w:ascii="Arial" w:hAnsi="Arial" w:cs="Arial"/>
          <w:szCs w:val="26"/>
          <w:lang w:val="es-MX"/>
        </w:rPr>
        <w:t>,</w:t>
      </w:r>
      <w:r w:rsidR="00B571E1">
        <w:rPr>
          <w:rFonts w:ascii="Arial" w:hAnsi="Arial" w:cs="Arial"/>
          <w:szCs w:val="26"/>
          <w:lang w:val="es-MX"/>
        </w:rPr>
        <w:t>15</w:t>
      </w:r>
      <w:r w:rsidR="003D22CD" w:rsidRPr="00416B34">
        <w:rPr>
          <w:rFonts w:ascii="Arial" w:hAnsi="Arial" w:cs="Arial"/>
          <w:szCs w:val="26"/>
          <w:lang w:val="es-MX"/>
        </w:rPr>
        <w:t>%)</w:t>
      </w:r>
      <w:r w:rsidR="003D22CD">
        <w:rPr>
          <w:rFonts w:ascii="Arial" w:hAnsi="Arial" w:cs="Arial"/>
          <w:szCs w:val="26"/>
          <w:lang w:val="es-MX"/>
        </w:rPr>
        <w:t xml:space="preserve">; </w:t>
      </w:r>
      <w:r w:rsidR="00B571E1" w:rsidRPr="00B571E1">
        <w:rPr>
          <w:rFonts w:ascii="Arial" w:hAnsi="Arial" w:cs="Arial"/>
          <w:szCs w:val="26"/>
          <w:lang w:val="es-MX"/>
        </w:rPr>
        <w:t>Papa chola</w:t>
      </w:r>
      <w:r w:rsidR="00416B34" w:rsidRPr="00416B34">
        <w:rPr>
          <w:rFonts w:ascii="Arial" w:hAnsi="Arial" w:cs="Arial"/>
          <w:szCs w:val="26"/>
          <w:lang w:val="es-MX"/>
        </w:rPr>
        <w:t xml:space="preserve"> (</w:t>
      </w:r>
      <w:r w:rsidR="00B571E1"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 w:rsidR="00B571E1">
        <w:rPr>
          <w:rFonts w:ascii="Arial" w:hAnsi="Arial" w:cs="Arial"/>
          <w:szCs w:val="26"/>
          <w:lang w:val="es-MX"/>
        </w:rPr>
        <w:t>99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 xml:space="preserve">; y, </w:t>
      </w:r>
      <w:r w:rsidR="00B571E1" w:rsidRPr="00B571E1">
        <w:rPr>
          <w:rFonts w:ascii="Arial" w:hAnsi="Arial" w:cs="Arial"/>
          <w:szCs w:val="26"/>
          <w:lang w:val="es-MX"/>
        </w:rPr>
        <w:t xml:space="preserve">Tomate riñón </w:t>
      </w:r>
      <w:r w:rsidR="00726188">
        <w:rPr>
          <w:rFonts w:ascii="Arial" w:hAnsi="Arial" w:cs="Arial"/>
          <w:szCs w:val="26"/>
          <w:lang w:val="es-MX"/>
        </w:rPr>
        <w:t>(</w:t>
      </w:r>
      <w:r w:rsidR="00B571E1">
        <w:rPr>
          <w:rFonts w:ascii="Arial" w:hAnsi="Arial" w:cs="Arial"/>
          <w:szCs w:val="26"/>
          <w:lang w:val="es-MX"/>
        </w:rPr>
        <w:t>1</w:t>
      </w:r>
      <w:r w:rsidR="00761CAC">
        <w:rPr>
          <w:rFonts w:ascii="Arial" w:hAnsi="Arial" w:cs="Arial"/>
          <w:szCs w:val="26"/>
          <w:lang w:val="es-MX"/>
        </w:rPr>
        <w:t>,</w:t>
      </w:r>
      <w:r w:rsidR="00C01143">
        <w:rPr>
          <w:rFonts w:ascii="Arial" w:hAnsi="Arial" w:cs="Arial"/>
          <w:szCs w:val="26"/>
          <w:lang w:val="es-MX"/>
        </w:rPr>
        <w:t>5</w:t>
      </w:r>
      <w:r w:rsidR="00B571E1">
        <w:rPr>
          <w:rFonts w:ascii="Arial" w:hAnsi="Arial" w:cs="Arial"/>
          <w:szCs w:val="26"/>
          <w:lang w:val="es-MX"/>
        </w:rPr>
        <w:t>8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908CE" w:rsidRPr="00E226B0" w:rsidRDefault="00B6218C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 xml:space="preserve">Variación </w:t>
      </w:r>
      <w:r w:rsidR="006F7A3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Pr="00956B5E">
        <w:rPr>
          <w:rFonts w:ascii="Arial" w:hAnsi="Arial" w:cs="Arial"/>
          <w:i/>
          <w:szCs w:val="26"/>
          <w:u w:val="single"/>
          <w:lang w:val="es-MX"/>
        </w:rPr>
        <w:t>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B571E1" w:rsidRPr="00B571E1">
        <w:rPr>
          <w:rFonts w:ascii="Arial" w:hAnsi="Arial" w:cs="Arial"/>
          <w:szCs w:val="26"/>
          <w:lang w:val="es-MX"/>
        </w:rPr>
        <w:t>Corvina de mar</w:t>
      </w:r>
      <w:r w:rsidR="00761CAC">
        <w:rPr>
          <w:rFonts w:ascii="Arial" w:hAnsi="Arial" w:cs="Arial"/>
          <w:szCs w:val="26"/>
          <w:lang w:val="es-MX"/>
        </w:rPr>
        <w:t xml:space="preserve"> </w:t>
      </w:r>
      <w:r w:rsidR="000375CD">
        <w:rPr>
          <w:rFonts w:ascii="Arial" w:hAnsi="Arial" w:cs="Arial"/>
          <w:szCs w:val="26"/>
          <w:lang w:val="es-MX"/>
        </w:rPr>
        <w:t>(</w:t>
      </w:r>
      <w:r w:rsidR="000375CD" w:rsidRPr="00B2486A">
        <w:rPr>
          <w:rFonts w:ascii="Arial" w:hAnsi="Arial" w:cs="Arial"/>
          <w:szCs w:val="26"/>
          <w:lang w:val="es-MX"/>
        </w:rPr>
        <w:t>-</w:t>
      </w:r>
      <w:r w:rsidR="00B571E1">
        <w:rPr>
          <w:rFonts w:ascii="Arial" w:hAnsi="Arial" w:cs="Arial"/>
          <w:szCs w:val="26"/>
          <w:lang w:val="es-MX"/>
        </w:rPr>
        <w:t>7</w:t>
      </w:r>
      <w:r w:rsidR="00761CAC">
        <w:rPr>
          <w:rFonts w:ascii="Arial" w:hAnsi="Arial" w:cs="Arial"/>
          <w:szCs w:val="26"/>
          <w:lang w:val="es-MX"/>
        </w:rPr>
        <w:t>,</w:t>
      </w:r>
      <w:r w:rsidR="00B571E1">
        <w:rPr>
          <w:rFonts w:ascii="Arial" w:hAnsi="Arial" w:cs="Arial"/>
          <w:szCs w:val="26"/>
          <w:lang w:val="es-MX"/>
        </w:rPr>
        <w:t>53</w:t>
      </w:r>
      <w:r w:rsidR="000375CD" w:rsidRPr="00B2486A">
        <w:rPr>
          <w:rFonts w:ascii="Arial" w:hAnsi="Arial" w:cs="Arial"/>
          <w:szCs w:val="26"/>
          <w:lang w:val="es-MX"/>
        </w:rPr>
        <w:t>%</w:t>
      </w:r>
      <w:r w:rsidR="00761CAC">
        <w:rPr>
          <w:rFonts w:ascii="Arial" w:hAnsi="Arial" w:cs="Arial"/>
          <w:szCs w:val="26"/>
          <w:lang w:val="es-MX"/>
        </w:rPr>
        <w:t>);</w:t>
      </w:r>
      <w:r w:rsidR="000375CD">
        <w:rPr>
          <w:rFonts w:ascii="Arial" w:hAnsi="Arial" w:cs="Arial"/>
          <w:szCs w:val="26"/>
          <w:lang w:val="es-MX"/>
        </w:rPr>
        <w:t xml:space="preserve"> </w:t>
      </w:r>
      <w:r w:rsidR="00B571E1" w:rsidRPr="00B571E1">
        <w:rPr>
          <w:rFonts w:ascii="Arial" w:hAnsi="Arial" w:cs="Arial"/>
          <w:szCs w:val="26"/>
          <w:lang w:val="es-MX"/>
        </w:rPr>
        <w:t>Pechuga de pollo</w:t>
      </w:r>
      <w:r w:rsidR="00761CAC">
        <w:rPr>
          <w:rFonts w:ascii="Arial" w:hAnsi="Arial" w:cs="Arial"/>
          <w:szCs w:val="26"/>
          <w:lang w:val="es-MX"/>
        </w:rPr>
        <w:t xml:space="preserve"> </w:t>
      </w:r>
      <w:r w:rsidR="003D22CD">
        <w:rPr>
          <w:rFonts w:ascii="Arial" w:hAnsi="Arial" w:cs="Arial"/>
          <w:szCs w:val="26"/>
          <w:lang w:val="es-MX"/>
        </w:rPr>
        <w:t>(</w:t>
      </w:r>
      <w:r w:rsidR="003D22CD" w:rsidRPr="00B2486A">
        <w:rPr>
          <w:rFonts w:ascii="Arial" w:hAnsi="Arial" w:cs="Arial"/>
          <w:szCs w:val="26"/>
          <w:lang w:val="es-MX"/>
        </w:rPr>
        <w:t>-</w:t>
      </w:r>
      <w:r w:rsidR="00442FCF">
        <w:rPr>
          <w:rFonts w:ascii="Arial" w:hAnsi="Arial" w:cs="Arial"/>
          <w:szCs w:val="26"/>
          <w:lang w:val="es-MX"/>
        </w:rPr>
        <w:t>3</w:t>
      </w:r>
      <w:r w:rsidR="00761CAC">
        <w:rPr>
          <w:rFonts w:ascii="Arial" w:hAnsi="Arial" w:cs="Arial"/>
          <w:szCs w:val="26"/>
          <w:lang w:val="es-MX"/>
        </w:rPr>
        <w:t>,</w:t>
      </w:r>
      <w:r w:rsidR="00B571E1">
        <w:rPr>
          <w:rFonts w:ascii="Arial" w:hAnsi="Arial" w:cs="Arial"/>
          <w:szCs w:val="26"/>
          <w:lang w:val="es-MX"/>
        </w:rPr>
        <w:t>06</w:t>
      </w:r>
      <w:r w:rsidR="003D22CD" w:rsidRPr="00B2486A">
        <w:rPr>
          <w:rFonts w:ascii="Arial" w:hAnsi="Arial" w:cs="Arial"/>
          <w:szCs w:val="26"/>
          <w:lang w:val="es-MX"/>
        </w:rPr>
        <w:t>%</w:t>
      </w:r>
      <w:r w:rsidR="000375CD">
        <w:rPr>
          <w:rFonts w:ascii="Arial" w:hAnsi="Arial" w:cs="Arial"/>
          <w:szCs w:val="26"/>
          <w:lang w:val="es-MX"/>
        </w:rPr>
        <w:t xml:space="preserve">); </w:t>
      </w:r>
      <w:r w:rsidR="008244A3">
        <w:rPr>
          <w:rFonts w:ascii="Arial" w:hAnsi="Arial" w:cs="Arial"/>
          <w:szCs w:val="26"/>
          <w:lang w:val="es-MX"/>
        </w:rPr>
        <w:t>y,</w:t>
      </w:r>
      <w:r w:rsidR="000961BE">
        <w:rPr>
          <w:rFonts w:ascii="Arial" w:hAnsi="Arial" w:cs="Arial"/>
          <w:szCs w:val="26"/>
          <w:lang w:val="es-MX"/>
        </w:rPr>
        <w:t xml:space="preserve"> </w:t>
      </w:r>
      <w:r w:rsidR="00B571E1" w:rsidRPr="00B571E1">
        <w:rPr>
          <w:rFonts w:ascii="Arial" w:hAnsi="Arial" w:cs="Arial"/>
          <w:szCs w:val="26"/>
          <w:lang w:val="es-MX"/>
        </w:rPr>
        <w:t xml:space="preserve">Azúcar blanca </w:t>
      </w:r>
      <w:r w:rsidR="008244A3">
        <w:rPr>
          <w:rFonts w:ascii="Arial" w:hAnsi="Arial" w:cs="Arial"/>
          <w:szCs w:val="26"/>
          <w:lang w:val="es-MX"/>
        </w:rPr>
        <w:t>(-</w:t>
      </w:r>
      <w:r w:rsidR="00B571E1">
        <w:rPr>
          <w:rFonts w:ascii="Arial" w:hAnsi="Arial" w:cs="Arial"/>
          <w:szCs w:val="26"/>
          <w:lang w:val="es-MX"/>
        </w:rPr>
        <w:t>1</w:t>
      </w:r>
      <w:r w:rsidR="008244A3">
        <w:rPr>
          <w:rFonts w:ascii="Arial" w:hAnsi="Arial" w:cs="Arial"/>
          <w:szCs w:val="26"/>
          <w:lang w:val="es-MX"/>
        </w:rPr>
        <w:t>,</w:t>
      </w:r>
      <w:r w:rsidR="00442FCF">
        <w:rPr>
          <w:rFonts w:ascii="Arial" w:hAnsi="Arial" w:cs="Arial"/>
          <w:szCs w:val="26"/>
          <w:lang w:val="es-MX"/>
        </w:rPr>
        <w:t>8</w:t>
      </w:r>
      <w:r w:rsidR="00B571E1">
        <w:rPr>
          <w:rFonts w:ascii="Arial" w:hAnsi="Arial" w:cs="Arial"/>
          <w:szCs w:val="26"/>
          <w:lang w:val="es-MX"/>
        </w:rPr>
        <w:t>3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1252BA" w:rsidRDefault="00C82520" w:rsidP="003D552A">
      <w:pPr>
        <w:spacing w:after="0" w:line="360" w:lineRule="auto"/>
        <w:jc w:val="both"/>
        <w:rPr>
          <w:rFonts w:ascii="Arial" w:hAnsi="Arial" w:cs="Arial"/>
          <w:szCs w:val="26"/>
          <w:u w:val="single"/>
          <w:lang w:val="es-MX"/>
        </w:rPr>
      </w:pPr>
      <w:r w:rsidRPr="00C82520">
        <w:rPr>
          <w:rFonts w:ascii="Arial" w:hAnsi="Arial" w:cs="Arial"/>
          <w:szCs w:val="26"/>
          <w:u w:val="single"/>
          <w:lang w:val="es-MX"/>
        </w:rPr>
        <w:t>Fideos (17,15%)</w:t>
      </w:r>
      <w:r w:rsidR="001252BA">
        <w:rPr>
          <w:rFonts w:ascii="Arial" w:hAnsi="Arial" w:cs="Arial"/>
          <w:szCs w:val="26"/>
          <w:u w:val="single"/>
          <w:lang w:val="es-MX"/>
        </w:rPr>
        <w:t>:</w:t>
      </w:r>
      <w:r w:rsidR="000060C0">
        <w:rPr>
          <w:rFonts w:ascii="Arial" w:hAnsi="Arial" w:cs="Arial"/>
          <w:szCs w:val="26"/>
          <w:lang w:val="es-MX"/>
        </w:rPr>
        <w:t xml:space="preserve"> </w:t>
      </w:r>
      <w:r w:rsidR="009D0FAE">
        <w:rPr>
          <w:rFonts w:ascii="Arial" w:hAnsi="Arial" w:cs="Arial"/>
          <w:szCs w:val="26"/>
          <w:lang w:val="es-MX"/>
        </w:rPr>
        <w:t xml:space="preserve">Presenta </w:t>
      </w:r>
      <w:r w:rsidR="001468E8">
        <w:rPr>
          <w:rFonts w:ascii="Arial" w:hAnsi="Arial" w:cs="Arial"/>
          <w:szCs w:val="26"/>
          <w:lang w:val="es-MX"/>
        </w:rPr>
        <w:t xml:space="preserve">incremento de precios </w:t>
      </w:r>
      <w:r w:rsidR="002D74DA" w:rsidRPr="00B70455">
        <w:rPr>
          <w:rFonts w:ascii="Arial" w:hAnsi="Arial" w:cs="Arial"/>
          <w:szCs w:val="26"/>
          <w:lang w:val="es-MX"/>
        </w:rPr>
        <w:t xml:space="preserve">en </w:t>
      </w:r>
      <w:r>
        <w:rPr>
          <w:rFonts w:ascii="Arial" w:hAnsi="Arial" w:cs="Arial"/>
          <w:szCs w:val="26"/>
          <w:lang w:val="es-MX"/>
        </w:rPr>
        <w:t>casi todas</w:t>
      </w:r>
      <w:r w:rsidR="002D74DA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>las ciud</w:t>
      </w:r>
      <w:r w:rsidR="001468E8">
        <w:rPr>
          <w:rFonts w:ascii="Arial" w:hAnsi="Arial" w:cs="Arial"/>
          <w:szCs w:val="26"/>
          <w:lang w:val="es-MX"/>
        </w:rPr>
        <w:t xml:space="preserve">ades  investigadas, excepto en </w:t>
      </w:r>
      <w:r w:rsidR="00BA21A5">
        <w:rPr>
          <w:rFonts w:ascii="Arial" w:hAnsi="Arial" w:cs="Arial"/>
          <w:szCs w:val="26"/>
          <w:lang w:val="es-MX"/>
        </w:rPr>
        <w:t>Cuenca</w:t>
      </w:r>
      <w:r w:rsidR="001468E8">
        <w:rPr>
          <w:rFonts w:ascii="Arial" w:hAnsi="Arial" w:cs="Arial"/>
          <w:szCs w:val="26"/>
          <w:lang w:val="es-MX"/>
        </w:rPr>
        <w:t xml:space="preserve"> </w:t>
      </w:r>
      <w:r w:rsidR="00C70872">
        <w:rPr>
          <w:rFonts w:ascii="Arial" w:hAnsi="Arial" w:cs="Arial"/>
          <w:szCs w:val="26"/>
          <w:lang w:val="es-MX"/>
        </w:rPr>
        <w:t>(-</w:t>
      </w:r>
      <w:r w:rsidR="00BA21A5">
        <w:rPr>
          <w:rFonts w:ascii="Arial" w:hAnsi="Arial" w:cs="Arial"/>
          <w:szCs w:val="26"/>
          <w:lang w:val="es-MX"/>
        </w:rPr>
        <w:t>3</w:t>
      </w:r>
      <w:r w:rsidR="00C70872">
        <w:rPr>
          <w:rFonts w:ascii="Arial" w:hAnsi="Arial" w:cs="Arial"/>
          <w:szCs w:val="26"/>
          <w:lang w:val="es-MX"/>
        </w:rPr>
        <w:t>,</w:t>
      </w:r>
      <w:r w:rsidR="00BA21A5">
        <w:rPr>
          <w:rFonts w:ascii="Arial" w:hAnsi="Arial" w:cs="Arial"/>
          <w:szCs w:val="26"/>
          <w:lang w:val="es-MX"/>
        </w:rPr>
        <w:t>60</w:t>
      </w:r>
      <w:r w:rsidR="00C70872">
        <w:rPr>
          <w:rFonts w:ascii="Arial" w:hAnsi="Arial" w:cs="Arial"/>
          <w:szCs w:val="26"/>
          <w:lang w:val="es-MX"/>
        </w:rPr>
        <w:t>%)</w:t>
      </w:r>
      <w:r w:rsidR="009669D2">
        <w:rPr>
          <w:rFonts w:ascii="Arial" w:hAnsi="Arial" w:cs="Arial"/>
          <w:szCs w:val="26"/>
          <w:lang w:val="es-MX"/>
        </w:rPr>
        <w:t xml:space="preserve">. </w:t>
      </w:r>
      <w:r w:rsidR="00BA21A5">
        <w:rPr>
          <w:rFonts w:ascii="Arial" w:hAnsi="Arial" w:cs="Arial"/>
          <w:szCs w:val="26"/>
          <w:lang w:val="es-MX"/>
        </w:rPr>
        <w:t>No presenta variación en la ciudad de Machala.</w:t>
      </w:r>
    </w:p>
    <w:p w:rsidR="003D552A" w:rsidRDefault="00C82520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C82520">
        <w:rPr>
          <w:rFonts w:ascii="Arial" w:hAnsi="Arial" w:cs="Arial"/>
          <w:szCs w:val="26"/>
          <w:u w:val="single"/>
          <w:lang w:val="es-MX"/>
        </w:rPr>
        <w:t>Papa chola (2,99%)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F476C3">
        <w:rPr>
          <w:rFonts w:ascii="Arial" w:hAnsi="Arial" w:cs="Arial"/>
          <w:szCs w:val="26"/>
          <w:lang w:val="es-MX"/>
        </w:rPr>
        <w:t xml:space="preserve">Presenta </w:t>
      </w:r>
      <w:r w:rsidR="00A0086E">
        <w:rPr>
          <w:rFonts w:ascii="Arial" w:hAnsi="Arial" w:cs="Arial"/>
          <w:szCs w:val="26"/>
          <w:lang w:val="es-MX"/>
        </w:rPr>
        <w:t>variación positiva</w:t>
      </w:r>
      <w:r w:rsidR="00F86960" w:rsidRPr="00F86960">
        <w:rPr>
          <w:rFonts w:ascii="Arial" w:hAnsi="Arial" w:cs="Arial"/>
          <w:szCs w:val="26"/>
          <w:lang w:val="es-MX"/>
        </w:rPr>
        <w:t xml:space="preserve"> en </w:t>
      </w:r>
      <w:r w:rsidR="00F476C3">
        <w:rPr>
          <w:rFonts w:ascii="Arial" w:hAnsi="Arial" w:cs="Arial"/>
          <w:szCs w:val="26"/>
          <w:lang w:val="es-MX"/>
        </w:rPr>
        <w:t xml:space="preserve">varias </w:t>
      </w:r>
      <w:r w:rsidR="00F86960" w:rsidRPr="00F86960">
        <w:rPr>
          <w:rFonts w:ascii="Arial" w:hAnsi="Arial" w:cs="Arial"/>
          <w:szCs w:val="26"/>
          <w:lang w:val="es-MX"/>
        </w:rPr>
        <w:t>de las ciud</w:t>
      </w:r>
      <w:r w:rsidR="00F476C3">
        <w:rPr>
          <w:rFonts w:ascii="Arial" w:hAnsi="Arial" w:cs="Arial"/>
          <w:szCs w:val="26"/>
          <w:lang w:val="es-MX"/>
        </w:rPr>
        <w:t xml:space="preserve">ades  investigadas,  excepto  en   Machala  </w:t>
      </w:r>
      <w:r w:rsidR="00F86960" w:rsidRPr="00F86960">
        <w:rPr>
          <w:rFonts w:ascii="Arial" w:hAnsi="Arial" w:cs="Arial"/>
          <w:szCs w:val="26"/>
          <w:lang w:val="es-MX"/>
        </w:rPr>
        <w:t>(-</w:t>
      </w:r>
      <w:r w:rsidR="005A6BB3">
        <w:rPr>
          <w:rFonts w:ascii="Arial" w:hAnsi="Arial" w:cs="Arial"/>
          <w:szCs w:val="26"/>
          <w:lang w:val="es-MX"/>
        </w:rPr>
        <w:t>1</w:t>
      </w:r>
      <w:r w:rsidR="00F86960" w:rsidRPr="00F86960">
        <w:rPr>
          <w:rFonts w:ascii="Arial" w:hAnsi="Arial" w:cs="Arial"/>
          <w:szCs w:val="26"/>
          <w:lang w:val="es-MX"/>
        </w:rPr>
        <w:t>,</w:t>
      </w:r>
      <w:r w:rsidR="00F476C3">
        <w:rPr>
          <w:rFonts w:ascii="Arial" w:hAnsi="Arial" w:cs="Arial"/>
          <w:szCs w:val="26"/>
          <w:lang w:val="es-MX"/>
        </w:rPr>
        <w:t xml:space="preserve">67%);  Santo </w:t>
      </w:r>
      <w:r w:rsidR="00F476C3" w:rsidRPr="00F476C3">
        <w:rPr>
          <w:rFonts w:ascii="Arial" w:hAnsi="Arial" w:cs="Arial"/>
          <w:szCs w:val="26"/>
          <w:lang w:val="es-MX"/>
        </w:rPr>
        <w:t>Domingo</w:t>
      </w:r>
      <w:r w:rsidR="00F54719" w:rsidRPr="00F86960">
        <w:rPr>
          <w:rFonts w:ascii="Arial" w:hAnsi="Arial" w:cs="Arial"/>
          <w:szCs w:val="26"/>
          <w:lang w:val="es-MX"/>
        </w:rPr>
        <w:t xml:space="preserve"> </w:t>
      </w:r>
      <w:r w:rsidR="00F476C3">
        <w:rPr>
          <w:rFonts w:ascii="Arial" w:hAnsi="Arial" w:cs="Arial"/>
          <w:szCs w:val="26"/>
          <w:lang w:val="es-MX"/>
        </w:rPr>
        <w:t xml:space="preserve"> </w:t>
      </w:r>
      <w:r w:rsidR="00F54719" w:rsidRPr="00F86960">
        <w:rPr>
          <w:rFonts w:ascii="Arial" w:hAnsi="Arial" w:cs="Arial"/>
          <w:szCs w:val="26"/>
          <w:lang w:val="es-MX"/>
        </w:rPr>
        <w:t>(-</w:t>
      </w:r>
      <w:r w:rsidR="00F476C3">
        <w:rPr>
          <w:rFonts w:ascii="Arial" w:hAnsi="Arial" w:cs="Arial"/>
          <w:szCs w:val="26"/>
          <w:lang w:val="es-MX"/>
        </w:rPr>
        <w:t>12</w:t>
      </w:r>
      <w:r w:rsidR="00F54719" w:rsidRPr="00F86960">
        <w:rPr>
          <w:rFonts w:ascii="Arial" w:hAnsi="Arial" w:cs="Arial"/>
          <w:szCs w:val="26"/>
          <w:lang w:val="es-MX"/>
        </w:rPr>
        <w:t>,</w:t>
      </w:r>
      <w:r w:rsidR="00F476C3">
        <w:rPr>
          <w:rFonts w:ascii="Arial" w:hAnsi="Arial" w:cs="Arial"/>
          <w:szCs w:val="26"/>
          <w:lang w:val="es-MX"/>
        </w:rPr>
        <w:t>81</w:t>
      </w:r>
      <w:r w:rsidR="00F54719" w:rsidRPr="00F86960">
        <w:rPr>
          <w:rFonts w:ascii="Arial" w:hAnsi="Arial" w:cs="Arial"/>
          <w:szCs w:val="26"/>
          <w:lang w:val="es-MX"/>
        </w:rPr>
        <w:t>%);</w:t>
      </w:r>
      <w:r w:rsidR="00F476C3">
        <w:rPr>
          <w:rFonts w:ascii="Arial" w:hAnsi="Arial" w:cs="Arial"/>
          <w:szCs w:val="26"/>
          <w:lang w:val="es-MX"/>
        </w:rPr>
        <w:t xml:space="preserve">   Cuenca  </w:t>
      </w:r>
      <w:r w:rsidR="00F54719" w:rsidRPr="00F86960">
        <w:rPr>
          <w:rFonts w:ascii="Arial" w:hAnsi="Arial" w:cs="Arial"/>
          <w:szCs w:val="26"/>
          <w:lang w:val="es-MX"/>
        </w:rPr>
        <w:t>(-</w:t>
      </w:r>
      <w:r w:rsidR="00F476C3">
        <w:rPr>
          <w:rFonts w:ascii="Arial" w:hAnsi="Arial" w:cs="Arial"/>
          <w:szCs w:val="26"/>
          <w:lang w:val="es-MX"/>
        </w:rPr>
        <w:t>0</w:t>
      </w:r>
      <w:r w:rsidR="00F54719" w:rsidRPr="00F86960">
        <w:rPr>
          <w:rFonts w:ascii="Arial" w:hAnsi="Arial" w:cs="Arial"/>
          <w:szCs w:val="26"/>
          <w:lang w:val="es-MX"/>
        </w:rPr>
        <w:t>,</w:t>
      </w:r>
      <w:r w:rsidR="00F476C3">
        <w:rPr>
          <w:rFonts w:ascii="Arial" w:hAnsi="Arial" w:cs="Arial"/>
          <w:szCs w:val="26"/>
          <w:lang w:val="es-MX"/>
        </w:rPr>
        <w:t>11</w:t>
      </w:r>
      <w:r w:rsidR="00F54719" w:rsidRPr="00F86960">
        <w:rPr>
          <w:rFonts w:ascii="Arial" w:hAnsi="Arial" w:cs="Arial"/>
          <w:szCs w:val="26"/>
          <w:lang w:val="es-MX"/>
        </w:rPr>
        <w:t>%);</w:t>
      </w:r>
      <w:r w:rsidR="00F54719">
        <w:rPr>
          <w:rFonts w:ascii="Arial" w:hAnsi="Arial" w:cs="Arial"/>
          <w:szCs w:val="26"/>
          <w:lang w:val="es-MX"/>
        </w:rPr>
        <w:t xml:space="preserve"> y, </w:t>
      </w:r>
      <w:r w:rsidR="00F476C3">
        <w:rPr>
          <w:rFonts w:ascii="Arial" w:hAnsi="Arial" w:cs="Arial"/>
          <w:szCs w:val="26"/>
          <w:lang w:val="es-MX"/>
        </w:rPr>
        <w:t>Ambato</w:t>
      </w:r>
      <w:r w:rsidR="00F54719">
        <w:rPr>
          <w:rFonts w:ascii="Arial" w:hAnsi="Arial" w:cs="Arial"/>
          <w:szCs w:val="26"/>
          <w:lang w:val="es-MX"/>
        </w:rPr>
        <w:t xml:space="preserve"> (-</w:t>
      </w:r>
      <w:r w:rsidR="005A6BB3">
        <w:rPr>
          <w:rFonts w:ascii="Arial" w:hAnsi="Arial" w:cs="Arial"/>
          <w:szCs w:val="26"/>
          <w:lang w:val="es-MX"/>
        </w:rPr>
        <w:t>1</w:t>
      </w:r>
      <w:r w:rsidR="00F476C3">
        <w:rPr>
          <w:rFonts w:ascii="Arial" w:hAnsi="Arial" w:cs="Arial"/>
          <w:szCs w:val="26"/>
          <w:lang w:val="es-MX"/>
        </w:rPr>
        <w:t>3</w:t>
      </w:r>
      <w:r w:rsidR="00F54719">
        <w:rPr>
          <w:rFonts w:ascii="Arial" w:hAnsi="Arial" w:cs="Arial"/>
          <w:szCs w:val="26"/>
          <w:lang w:val="es-MX"/>
        </w:rPr>
        <w:t>,</w:t>
      </w:r>
      <w:r w:rsidR="00F476C3">
        <w:rPr>
          <w:rFonts w:ascii="Arial" w:hAnsi="Arial" w:cs="Arial"/>
          <w:szCs w:val="26"/>
          <w:lang w:val="es-MX"/>
        </w:rPr>
        <w:t>76</w:t>
      </w:r>
      <w:r w:rsidR="00F54719">
        <w:rPr>
          <w:rFonts w:ascii="Arial" w:hAnsi="Arial" w:cs="Arial"/>
          <w:szCs w:val="26"/>
          <w:lang w:val="es-MX"/>
        </w:rPr>
        <w:t>%).</w:t>
      </w:r>
    </w:p>
    <w:p w:rsidR="00C908CE" w:rsidRDefault="00C82520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C82520">
        <w:rPr>
          <w:rFonts w:ascii="Arial" w:hAnsi="Arial" w:cs="Arial"/>
          <w:szCs w:val="26"/>
          <w:u w:val="single"/>
          <w:lang w:val="es-MX"/>
        </w:rPr>
        <w:t>Tomate riñón (1,58%)</w:t>
      </w:r>
      <w:r w:rsidR="00840B86">
        <w:rPr>
          <w:rFonts w:ascii="Arial" w:hAnsi="Arial" w:cs="Arial"/>
          <w:szCs w:val="26"/>
          <w:u w:val="single"/>
          <w:lang w:val="es-MX"/>
        </w:rPr>
        <w:t>:</w:t>
      </w:r>
      <w:r w:rsidR="00840B86" w:rsidRPr="00635532">
        <w:rPr>
          <w:rFonts w:ascii="Arial" w:hAnsi="Arial" w:cs="Arial"/>
          <w:szCs w:val="26"/>
          <w:lang w:val="es-MX"/>
        </w:rPr>
        <w:t xml:space="preserve"> </w:t>
      </w:r>
      <w:r w:rsidR="00840B86" w:rsidRPr="00B70455">
        <w:rPr>
          <w:rFonts w:ascii="Arial" w:hAnsi="Arial" w:cs="Arial"/>
          <w:szCs w:val="26"/>
          <w:lang w:val="es-MX"/>
        </w:rPr>
        <w:t xml:space="preserve">Presenta </w:t>
      </w:r>
      <w:r w:rsidR="00A0086E">
        <w:rPr>
          <w:rFonts w:ascii="Arial" w:hAnsi="Arial" w:cs="Arial"/>
          <w:szCs w:val="26"/>
          <w:lang w:val="es-MX"/>
        </w:rPr>
        <w:t>variación positiva</w:t>
      </w:r>
      <w:bookmarkStart w:id="0" w:name="_GoBack"/>
      <w:bookmarkEnd w:id="0"/>
      <w:r w:rsidR="00840B86" w:rsidRPr="00B70455">
        <w:rPr>
          <w:rFonts w:ascii="Arial" w:hAnsi="Arial" w:cs="Arial"/>
          <w:szCs w:val="26"/>
          <w:lang w:val="es-MX"/>
        </w:rPr>
        <w:t xml:space="preserve"> en </w:t>
      </w:r>
      <w:r w:rsidR="00844348">
        <w:rPr>
          <w:rFonts w:ascii="Arial" w:hAnsi="Arial" w:cs="Arial"/>
          <w:szCs w:val="26"/>
          <w:lang w:val="es-MX"/>
        </w:rPr>
        <w:t>algunas</w:t>
      </w:r>
      <w:r w:rsidR="00303AAD">
        <w:rPr>
          <w:rFonts w:ascii="Arial" w:hAnsi="Arial" w:cs="Arial"/>
          <w:szCs w:val="26"/>
          <w:lang w:val="es-MX"/>
        </w:rPr>
        <w:t xml:space="preserve"> de</w:t>
      </w:r>
      <w:r w:rsidR="00840B86">
        <w:rPr>
          <w:rFonts w:ascii="Arial" w:hAnsi="Arial" w:cs="Arial"/>
          <w:szCs w:val="26"/>
          <w:lang w:val="es-MX"/>
        </w:rPr>
        <w:t xml:space="preserve"> </w:t>
      </w:r>
      <w:r w:rsidR="00840B86" w:rsidRPr="00B70455">
        <w:rPr>
          <w:rFonts w:ascii="Arial" w:hAnsi="Arial" w:cs="Arial"/>
          <w:szCs w:val="26"/>
          <w:lang w:val="es-MX"/>
        </w:rPr>
        <w:t>las ciud</w:t>
      </w:r>
      <w:r w:rsidR="0069161A">
        <w:rPr>
          <w:rFonts w:ascii="Arial" w:hAnsi="Arial" w:cs="Arial"/>
          <w:szCs w:val="26"/>
          <w:lang w:val="es-MX"/>
        </w:rPr>
        <w:t>ades investigadas</w:t>
      </w:r>
      <w:r w:rsidR="003E5607">
        <w:rPr>
          <w:rFonts w:ascii="Arial" w:hAnsi="Arial" w:cs="Arial"/>
          <w:szCs w:val="26"/>
          <w:lang w:val="es-MX"/>
        </w:rPr>
        <w:t xml:space="preserve">, excepto </w:t>
      </w:r>
      <w:r w:rsidR="007564EC">
        <w:rPr>
          <w:rFonts w:ascii="Arial" w:hAnsi="Arial" w:cs="Arial"/>
          <w:szCs w:val="26"/>
          <w:lang w:val="es-MX"/>
        </w:rPr>
        <w:t xml:space="preserve">en </w:t>
      </w:r>
      <w:r w:rsidR="00844348">
        <w:rPr>
          <w:rFonts w:ascii="Arial" w:hAnsi="Arial" w:cs="Arial"/>
          <w:szCs w:val="26"/>
          <w:lang w:val="es-MX"/>
        </w:rPr>
        <w:t>Guayaquil</w:t>
      </w:r>
      <w:r w:rsidR="007564EC">
        <w:rPr>
          <w:rFonts w:ascii="Arial" w:hAnsi="Arial" w:cs="Arial"/>
          <w:szCs w:val="26"/>
          <w:lang w:val="es-MX"/>
        </w:rPr>
        <w:t xml:space="preserve"> (-</w:t>
      </w:r>
      <w:r w:rsidR="00844348">
        <w:rPr>
          <w:rFonts w:ascii="Arial" w:hAnsi="Arial" w:cs="Arial"/>
          <w:szCs w:val="26"/>
          <w:lang w:val="es-MX"/>
        </w:rPr>
        <w:t>0</w:t>
      </w:r>
      <w:r w:rsidR="007564EC">
        <w:rPr>
          <w:rFonts w:ascii="Arial" w:hAnsi="Arial" w:cs="Arial"/>
          <w:szCs w:val="26"/>
          <w:lang w:val="es-MX"/>
        </w:rPr>
        <w:t>,</w:t>
      </w:r>
      <w:r w:rsidR="00844348">
        <w:rPr>
          <w:rFonts w:ascii="Arial" w:hAnsi="Arial" w:cs="Arial"/>
          <w:szCs w:val="26"/>
          <w:lang w:val="es-MX"/>
        </w:rPr>
        <w:t>20</w:t>
      </w:r>
      <w:r w:rsidR="003E5607">
        <w:rPr>
          <w:rFonts w:ascii="Arial" w:hAnsi="Arial" w:cs="Arial"/>
          <w:szCs w:val="26"/>
          <w:lang w:val="es-MX"/>
        </w:rPr>
        <w:t xml:space="preserve">%); </w:t>
      </w:r>
      <w:r w:rsidR="00844348">
        <w:rPr>
          <w:rFonts w:ascii="Arial" w:hAnsi="Arial" w:cs="Arial"/>
          <w:szCs w:val="26"/>
          <w:lang w:val="es-MX"/>
        </w:rPr>
        <w:t>Machala (-6,85</w:t>
      </w:r>
      <w:r w:rsidR="003E5607">
        <w:rPr>
          <w:rFonts w:ascii="Arial" w:hAnsi="Arial" w:cs="Arial"/>
          <w:szCs w:val="26"/>
          <w:lang w:val="es-MX"/>
        </w:rPr>
        <w:t xml:space="preserve">%); </w:t>
      </w:r>
      <w:r w:rsidR="00303AAD">
        <w:rPr>
          <w:rFonts w:ascii="Arial" w:hAnsi="Arial" w:cs="Arial"/>
          <w:szCs w:val="26"/>
          <w:lang w:val="es-MX"/>
        </w:rPr>
        <w:t>Loja (-</w:t>
      </w:r>
      <w:r w:rsidR="00844348">
        <w:rPr>
          <w:rFonts w:ascii="Arial" w:hAnsi="Arial" w:cs="Arial"/>
          <w:szCs w:val="26"/>
          <w:lang w:val="es-MX"/>
        </w:rPr>
        <w:t>10</w:t>
      </w:r>
      <w:r w:rsidR="00303AAD">
        <w:rPr>
          <w:rFonts w:ascii="Arial" w:hAnsi="Arial" w:cs="Arial"/>
          <w:szCs w:val="26"/>
          <w:lang w:val="es-MX"/>
        </w:rPr>
        <w:t>,</w:t>
      </w:r>
      <w:r w:rsidR="00844348">
        <w:rPr>
          <w:rFonts w:ascii="Arial" w:hAnsi="Arial" w:cs="Arial"/>
          <w:szCs w:val="26"/>
          <w:lang w:val="es-MX"/>
        </w:rPr>
        <w:t>44</w:t>
      </w:r>
      <w:r w:rsidR="003E5607">
        <w:rPr>
          <w:rFonts w:ascii="Arial" w:hAnsi="Arial" w:cs="Arial"/>
          <w:szCs w:val="26"/>
          <w:lang w:val="es-MX"/>
        </w:rPr>
        <w:t xml:space="preserve">%); </w:t>
      </w:r>
      <w:r w:rsidR="00844348" w:rsidRPr="00844348">
        <w:rPr>
          <w:rFonts w:ascii="Arial" w:hAnsi="Arial" w:cs="Arial"/>
          <w:szCs w:val="26"/>
          <w:lang w:val="es-MX"/>
        </w:rPr>
        <w:t>Cuenca (-14,03%)</w:t>
      </w:r>
      <w:r w:rsidR="00844348">
        <w:rPr>
          <w:rFonts w:ascii="Arial" w:hAnsi="Arial" w:cs="Arial"/>
          <w:szCs w:val="26"/>
          <w:lang w:val="es-MX"/>
        </w:rPr>
        <w:t xml:space="preserve">; </w:t>
      </w:r>
      <w:r w:rsidR="007564EC">
        <w:rPr>
          <w:rFonts w:ascii="Arial" w:hAnsi="Arial" w:cs="Arial"/>
          <w:szCs w:val="26"/>
          <w:lang w:val="es-MX"/>
        </w:rPr>
        <w:t xml:space="preserve">y, </w:t>
      </w:r>
      <w:r w:rsidR="00844348">
        <w:rPr>
          <w:rFonts w:ascii="Arial" w:hAnsi="Arial" w:cs="Arial"/>
          <w:szCs w:val="26"/>
          <w:lang w:val="es-MX"/>
        </w:rPr>
        <w:t>Ambato</w:t>
      </w:r>
      <w:r w:rsidR="007564EC">
        <w:rPr>
          <w:rFonts w:ascii="Arial" w:hAnsi="Arial" w:cs="Arial"/>
          <w:szCs w:val="26"/>
          <w:lang w:val="es-MX"/>
        </w:rPr>
        <w:t xml:space="preserve"> (-</w:t>
      </w:r>
      <w:r w:rsidR="00844348">
        <w:rPr>
          <w:rFonts w:ascii="Arial" w:hAnsi="Arial" w:cs="Arial"/>
          <w:szCs w:val="26"/>
          <w:lang w:val="es-MX"/>
        </w:rPr>
        <w:t>4</w:t>
      </w:r>
      <w:r w:rsidR="007564EC">
        <w:rPr>
          <w:rFonts w:ascii="Arial" w:hAnsi="Arial" w:cs="Arial"/>
          <w:szCs w:val="26"/>
          <w:lang w:val="es-MX"/>
        </w:rPr>
        <w:t>,</w:t>
      </w:r>
      <w:r w:rsidR="00844348">
        <w:rPr>
          <w:rFonts w:ascii="Arial" w:hAnsi="Arial" w:cs="Arial"/>
          <w:szCs w:val="26"/>
          <w:lang w:val="es-MX"/>
        </w:rPr>
        <w:t>83</w:t>
      </w:r>
      <w:r w:rsidR="007564EC">
        <w:rPr>
          <w:rFonts w:ascii="Arial" w:hAnsi="Arial" w:cs="Arial"/>
          <w:szCs w:val="26"/>
          <w:lang w:val="es-MX"/>
        </w:rPr>
        <w:t>%).</w:t>
      </w:r>
      <w:r w:rsidR="00C70872">
        <w:rPr>
          <w:rFonts w:ascii="Arial" w:hAnsi="Arial" w:cs="Arial"/>
          <w:szCs w:val="26"/>
          <w:lang w:val="es-MX"/>
        </w:rPr>
        <w:t xml:space="preserve"> </w:t>
      </w:r>
    </w:p>
    <w:p w:rsidR="00B33787" w:rsidRPr="00B5583E" w:rsidRDefault="00B33787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C82520" w:rsidP="00C86103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C82520">
        <w:rPr>
          <w:rFonts w:ascii="Arial" w:hAnsi="Arial" w:cs="Arial"/>
          <w:szCs w:val="26"/>
          <w:u w:val="single"/>
          <w:lang w:val="es-MX"/>
        </w:rPr>
        <w:t>Corvina de mar (-7,53%)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2A6FDF">
        <w:rPr>
          <w:rFonts w:ascii="Arial" w:hAnsi="Arial" w:cs="Arial"/>
          <w:szCs w:val="26"/>
          <w:lang w:val="es-MX"/>
        </w:rPr>
        <w:t>variación negativa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736D6" w:rsidRPr="004F1583">
        <w:rPr>
          <w:rFonts w:ascii="Arial" w:hAnsi="Arial" w:cs="Arial"/>
          <w:szCs w:val="26"/>
          <w:lang w:val="es-MX"/>
        </w:rPr>
        <w:t xml:space="preserve">en </w:t>
      </w:r>
      <w:r w:rsidR="00616954">
        <w:rPr>
          <w:rFonts w:ascii="Arial" w:hAnsi="Arial" w:cs="Arial"/>
          <w:szCs w:val="26"/>
          <w:lang w:val="es-MX"/>
        </w:rPr>
        <w:t xml:space="preserve">la </w:t>
      </w:r>
      <w:r w:rsidR="002A6FDF">
        <w:rPr>
          <w:rFonts w:ascii="Arial" w:hAnsi="Arial" w:cs="Arial"/>
          <w:szCs w:val="26"/>
          <w:lang w:val="es-MX"/>
        </w:rPr>
        <w:t xml:space="preserve">casi todas </w:t>
      </w:r>
      <w:r w:rsidR="00192F47">
        <w:rPr>
          <w:rFonts w:ascii="Arial" w:hAnsi="Arial" w:cs="Arial"/>
          <w:szCs w:val="26"/>
          <w:lang w:val="es-MX"/>
        </w:rPr>
        <w:t>las</w:t>
      </w:r>
      <w:r w:rsidR="00E736D6" w:rsidRPr="004F1583">
        <w:rPr>
          <w:rFonts w:ascii="Arial" w:hAnsi="Arial" w:cs="Arial"/>
          <w:szCs w:val="26"/>
          <w:lang w:val="es-MX"/>
        </w:rPr>
        <w:t xml:space="preserve"> ci</w:t>
      </w:r>
      <w:r w:rsidR="00E736D6">
        <w:rPr>
          <w:rFonts w:ascii="Arial" w:hAnsi="Arial" w:cs="Arial"/>
          <w:szCs w:val="26"/>
          <w:lang w:val="es-MX"/>
        </w:rPr>
        <w:t xml:space="preserve">udades investigadas, excepto en </w:t>
      </w:r>
      <w:r w:rsidR="002A6FDF">
        <w:rPr>
          <w:rFonts w:ascii="Arial" w:hAnsi="Arial" w:cs="Arial"/>
          <w:szCs w:val="26"/>
          <w:lang w:val="es-MX"/>
        </w:rPr>
        <w:t xml:space="preserve">Santo Domingo (7,74%); </w:t>
      </w:r>
      <w:r w:rsidR="002A6FDF" w:rsidRPr="004D28CE">
        <w:rPr>
          <w:rFonts w:ascii="Arial" w:hAnsi="Arial" w:cs="Arial"/>
          <w:szCs w:val="26"/>
          <w:lang w:val="es-MX"/>
        </w:rPr>
        <w:t xml:space="preserve">y, </w:t>
      </w:r>
      <w:r w:rsidR="002A6FDF">
        <w:rPr>
          <w:rFonts w:ascii="Arial" w:hAnsi="Arial" w:cs="Arial"/>
          <w:szCs w:val="26"/>
          <w:lang w:val="es-MX"/>
        </w:rPr>
        <w:t>Cuenca</w:t>
      </w:r>
      <w:r w:rsidR="00C42900">
        <w:rPr>
          <w:rFonts w:ascii="Arial" w:hAnsi="Arial" w:cs="Arial"/>
          <w:szCs w:val="26"/>
          <w:lang w:val="es-MX"/>
        </w:rPr>
        <w:t xml:space="preserve"> (</w:t>
      </w:r>
      <w:r w:rsidR="002A6FDF">
        <w:rPr>
          <w:rFonts w:ascii="Arial" w:hAnsi="Arial" w:cs="Arial"/>
          <w:szCs w:val="26"/>
          <w:lang w:val="es-MX"/>
        </w:rPr>
        <w:t>1</w:t>
      </w:r>
      <w:r w:rsidR="00C42900">
        <w:rPr>
          <w:rFonts w:ascii="Arial" w:hAnsi="Arial" w:cs="Arial"/>
          <w:szCs w:val="26"/>
          <w:lang w:val="es-MX"/>
        </w:rPr>
        <w:t>,</w:t>
      </w:r>
      <w:r w:rsidR="002A6FDF">
        <w:rPr>
          <w:rFonts w:ascii="Arial" w:hAnsi="Arial" w:cs="Arial"/>
          <w:szCs w:val="26"/>
          <w:lang w:val="es-MX"/>
        </w:rPr>
        <w:t>08</w:t>
      </w:r>
      <w:r w:rsidR="00C42900">
        <w:rPr>
          <w:rFonts w:ascii="Arial" w:hAnsi="Arial" w:cs="Arial"/>
          <w:szCs w:val="26"/>
          <w:lang w:val="es-MX"/>
        </w:rPr>
        <w:t>%).</w:t>
      </w:r>
    </w:p>
    <w:p w:rsidR="00C70197" w:rsidRDefault="00C82520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C82520">
        <w:rPr>
          <w:rFonts w:ascii="Arial" w:hAnsi="Arial" w:cs="Arial"/>
          <w:szCs w:val="26"/>
          <w:u w:val="single"/>
          <w:lang w:val="es-MX"/>
        </w:rPr>
        <w:t>Pechuga de pollo (-3,06%)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2A6FDF" w:rsidRPr="002A6FDF">
        <w:rPr>
          <w:rFonts w:ascii="Arial" w:hAnsi="Arial" w:cs="Arial"/>
          <w:szCs w:val="26"/>
          <w:lang w:val="es-MX"/>
        </w:rPr>
        <w:t>variación negativa</w:t>
      </w:r>
      <w:r w:rsidR="004F1583" w:rsidRPr="004F1583">
        <w:rPr>
          <w:rFonts w:ascii="Arial" w:hAnsi="Arial" w:cs="Arial"/>
          <w:szCs w:val="26"/>
          <w:lang w:val="es-MX"/>
        </w:rPr>
        <w:t xml:space="preserve"> en </w:t>
      </w:r>
      <w:r w:rsidR="00D22D2F">
        <w:rPr>
          <w:rFonts w:ascii="Arial" w:hAnsi="Arial" w:cs="Arial"/>
          <w:szCs w:val="26"/>
          <w:lang w:val="es-MX"/>
        </w:rPr>
        <w:t>varias</w:t>
      </w:r>
      <w:r w:rsidR="002A6FDF">
        <w:rPr>
          <w:rFonts w:ascii="Arial" w:hAnsi="Arial" w:cs="Arial"/>
          <w:szCs w:val="26"/>
          <w:lang w:val="es-MX"/>
        </w:rPr>
        <w:t xml:space="preserve"> de</w:t>
      </w:r>
      <w:r w:rsidR="004339E1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>las ci</w:t>
      </w:r>
      <w:r w:rsidR="00D362C0">
        <w:rPr>
          <w:rFonts w:ascii="Arial" w:hAnsi="Arial" w:cs="Arial"/>
          <w:szCs w:val="26"/>
          <w:lang w:val="es-MX"/>
        </w:rPr>
        <w:t xml:space="preserve">udades </w:t>
      </w:r>
      <w:r w:rsidR="004339E1">
        <w:rPr>
          <w:rFonts w:ascii="Arial" w:hAnsi="Arial" w:cs="Arial"/>
          <w:szCs w:val="26"/>
          <w:lang w:val="es-MX"/>
        </w:rPr>
        <w:t xml:space="preserve">investigadas, excepto en </w:t>
      </w:r>
      <w:r w:rsidR="002A6FDF" w:rsidRPr="002A6FDF">
        <w:rPr>
          <w:rFonts w:ascii="Arial" w:hAnsi="Arial" w:cs="Arial"/>
          <w:szCs w:val="26"/>
          <w:lang w:val="es-MX"/>
        </w:rPr>
        <w:t>Esmeraldas (</w:t>
      </w:r>
      <w:r w:rsidR="002A6FDF">
        <w:rPr>
          <w:rFonts w:ascii="Arial" w:hAnsi="Arial" w:cs="Arial"/>
          <w:szCs w:val="26"/>
          <w:lang w:val="es-MX"/>
        </w:rPr>
        <w:t>0</w:t>
      </w:r>
      <w:r w:rsidR="002A6FDF" w:rsidRPr="002A6FDF">
        <w:rPr>
          <w:rFonts w:ascii="Arial" w:hAnsi="Arial" w:cs="Arial"/>
          <w:szCs w:val="26"/>
          <w:lang w:val="es-MX"/>
        </w:rPr>
        <w:t>,6</w:t>
      </w:r>
      <w:r w:rsidR="002A6FDF">
        <w:rPr>
          <w:rFonts w:ascii="Arial" w:hAnsi="Arial" w:cs="Arial"/>
          <w:szCs w:val="26"/>
          <w:lang w:val="es-MX"/>
        </w:rPr>
        <w:t>5</w:t>
      </w:r>
      <w:r w:rsidR="002A6FDF" w:rsidRPr="002A6FDF">
        <w:rPr>
          <w:rFonts w:ascii="Arial" w:hAnsi="Arial" w:cs="Arial"/>
          <w:szCs w:val="26"/>
          <w:lang w:val="es-MX"/>
        </w:rPr>
        <w:t>%); Machala (</w:t>
      </w:r>
      <w:r w:rsidR="002A6FDF">
        <w:rPr>
          <w:rFonts w:ascii="Arial" w:hAnsi="Arial" w:cs="Arial"/>
          <w:szCs w:val="26"/>
          <w:lang w:val="es-MX"/>
        </w:rPr>
        <w:t>8,</w:t>
      </w:r>
      <w:r w:rsidR="002A6FDF" w:rsidRPr="002A6FDF">
        <w:rPr>
          <w:rFonts w:ascii="Arial" w:hAnsi="Arial" w:cs="Arial"/>
          <w:szCs w:val="26"/>
          <w:lang w:val="es-MX"/>
        </w:rPr>
        <w:t>7</w:t>
      </w:r>
      <w:r w:rsidR="002A6FDF">
        <w:rPr>
          <w:rFonts w:ascii="Arial" w:hAnsi="Arial" w:cs="Arial"/>
          <w:szCs w:val="26"/>
          <w:lang w:val="es-MX"/>
        </w:rPr>
        <w:t>1</w:t>
      </w:r>
      <w:r w:rsidR="002A6FDF" w:rsidRPr="002A6FDF">
        <w:rPr>
          <w:rFonts w:ascii="Arial" w:hAnsi="Arial" w:cs="Arial"/>
          <w:szCs w:val="26"/>
          <w:lang w:val="es-MX"/>
        </w:rPr>
        <w:t>%); Ma</w:t>
      </w:r>
      <w:r w:rsidR="002A6FDF">
        <w:rPr>
          <w:rFonts w:ascii="Arial" w:hAnsi="Arial" w:cs="Arial"/>
          <w:szCs w:val="26"/>
          <w:lang w:val="es-MX"/>
        </w:rPr>
        <w:t>nta</w:t>
      </w:r>
      <w:r w:rsidR="002A6FDF" w:rsidRPr="002A6FDF">
        <w:rPr>
          <w:rFonts w:ascii="Arial" w:hAnsi="Arial" w:cs="Arial"/>
          <w:szCs w:val="26"/>
          <w:lang w:val="es-MX"/>
        </w:rPr>
        <w:t xml:space="preserve"> (</w:t>
      </w:r>
      <w:r w:rsidR="002A6FDF">
        <w:rPr>
          <w:rFonts w:ascii="Arial" w:hAnsi="Arial" w:cs="Arial"/>
          <w:szCs w:val="26"/>
          <w:lang w:val="es-MX"/>
        </w:rPr>
        <w:t>0,8</w:t>
      </w:r>
      <w:r w:rsidR="002A6FDF" w:rsidRPr="002A6FDF">
        <w:rPr>
          <w:rFonts w:ascii="Arial" w:hAnsi="Arial" w:cs="Arial"/>
          <w:szCs w:val="26"/>
          <w:lang w:val="es-MX"/>
        </w:rPr>
        <w:t>7%);</w:t>
      </w:r>
      <w:r w:rsidR="00C70773">
        <w:rPr>
          <w:rFonts w:ascii="Arial" w:hAnsi="Arial" w:cs="Arial"/>
          <w:szCs w:val="26"/>
          <w:lang w:val="es-MX"/>
        </w:rPr>
        <w:t xml:space="preserve"> </w:t>
      </w:r>
      <w:r w:rsidR="002A6FDF" w:rsidRPr="002A6FDF">
        <w:rPr>
          <w:rFonts w:ascii="Arial" w:hAnsi="Arial" w:cs="Arial"/>
          <w:szCs w:val="26"/>
          <w:lang w:val="es-MX"/>
        </w:rPr>
        <w:t xml:space="preserve">y, </w:t>
      </w:r>
      <w:r w:rsidR="002A6FDF">
        <w:rPr>
          <w:rFonts w:ascii="Arial" w:hAnsi="Arial" w:cs="Arial"/>
          <w:szCs w:val="26"/>
          <w:lang w:val="es-MX"/>
        </w:rPr>
        <w:t>Loja</w:t>
      </w:r>
      <w:r w:rsidR="002A6FDF" w:rsidRPr="002A6FDF">
        <w:rPr>
          <w:rFonts w:ascii="Arial" w:hAnsi="Arial" w:cs="Arial"/>
          <w:szCs w:val="26"/>
          <w:lang w:val="es-MX"/>
        </w:rPr>
        <w:t xml:space="preserve"> (</w:t>
      </w:r>
      <w:r w:rsidR="002A6FDF">
        <w:rPr>
          <w:rFonts w:ascii="Arial" w:hAnsi="Arial" w:cs="Arial"/>
          <w:szCs w:val="26"/>
          <w:lang w:val="es-MX"/>
        </w:rPr>
        <w:t>0</w:t>
      </w:r>
      <w:r w:rsidR="002A6FDF" w:rsidRPr="002A6FDF">
        <w:rPr>
          <w:rFonts w:ascii="Arial" w:hAnsi="Arial" w:cs="Arial"/>
          <w:szCs w:val="26"/>
          <w:lang w:val="es-MX"/>
        </w:rPr>
        <w:t>,</w:t>
      </w:r>
      <w:r w:rsidR="002A6FDF">
        <w:rPr>
          <w:rFonts w:ascii="Arial" w:hAnsi="Arial" w:cs="Arial"/>
          <w:szCs w:val="26"/>
          <w:lang w:val="es-MX"/>
        </w:rPr>
        <w:t>50%)</w:t>
      </w:r>
      <w:r w:rsidR="00C42900">
        <w:rPr>
          <w:rFonts w:ascii="Arial" w:hAnsi="Arial" w:cs="Arial"/>
          <w:szCs w:val="26"/>
          <w:lang w:val="es-MX"/>
        </w:rPr>
        <w:t>.</w:t>
      </w:r>
      <w:r w:rsidR="004554BB">
        <w:rPr>
          <w:rFonts w:ascii="Arial" w:hAnsi="Arial" w:cs="Arial"/>
          <w:szCs w:val="26"/>
          <w:lang w:val="es-MX"/>
        </w:rPr>
        <w:t xml:space="preserve"> </w:t>
      </w:r>
    </w:p>
    <w:p w:rsidR="00D056C8" w:rsidRPr="00D868DB" w:rsidRDefault="00C82520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Azúcar blanca (-1,83%)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D22D2F" w:rsidRPr="00D22D2F">
        <w:rPr>
          <w:rFonts w:ascii="Arial" w:hAnsi="Arial" w:cs="Arial"/>
          <w:szCs w:val="26"/>
          <w:lang w:val="es-MX"/>
        </w:rPr>
        <w:t>variación negativa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010E25">
        <w:rPr>
          <w:rFonts w:ascii="Arial" w:hAnsi="Arial" w:cs="Arial"/>
          <w:szCs w:val="26"/>
          <w:lang w:val="es-MX"/>
        </w:rPr>
        <w:t>casi todas</w:t>
      </w:r>
      <w:r w:rsidR="00BA5A2A">
        <w:rPr>
          <w:rFonts w:ascii="Arial" w:hAnsi="Arial" w:cs="Arial"/>
          <w:szCs w:val="26"/>
          <w:lang w:val="es-MX"/>
        </w:rPr>
        <w:t xml:space="preserve"> las </w:t>
      </w:r>
      <w:r w:rsidR="008A0F0D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4339E1">
        <w:rPr>
          <w:rFonts w:ascii="Arial" w:hAnsi="Arial" w:cs="Arial"/>
          <w:szCs w:val="26"/>
          <w:lang w:val="es-MX"/>
        </w:rPr>
        <w:t>Esmeraldas</w:t>
      </w:r>
      <w:r w:rsidR="004A0D0F">
        <w:rPr>
          <w:rFonts w:ascii="Arial" w:hAnsi="Arial" w:cs="Arial"/>
          <w:szCs w:val="26"/>
          <w:lang w:val="es-MX"/>
        </w:rPr>
        <w:t xml:space="preserve"> (</w:t>
      </w:r>
      <w:r w:rsidR="004339E1">
        <w:rPr>
          <w:rFonts w:ascii="Arial" w:hAnsi="Arial" w:cs="Arial"/>
          <w:szCs w:val="26"/>
          <w:lang w:val="es-MX"/>
        </w:rPr>
        <w:t>1</w:t>
      </w:r>
      <w:r w:rsidR="008A6A79">
        <w:rPr>
          <w:rFonts w:ascii="Arial" w:hAnsi="Arial" w:cs="Arial"/>
          <w:szCs w:val="26"/>
          <w:lang w:val="es-MX"/>
        </w:rPr>
        <w:t>,</w:t>
      </w:r>
      <w:r w:rsidR="004339E1">
        <w:rPr>
          <w:rFonts w:ascii="Arial" w:hAnsi="Arial" w:cs="Arial"/>
          <w:szCs w:val="26"/>
          <w:lang w:val="es-MX"/>
        </w:rPr>
        <w:t>6</w:t>
      </w:r>
      <w:r w:rsidR="00D22D2F">
        <w:rPr>
          <w:rFonts w:ascii="Arial" w:hAnsi="Arial" w:cs="Arial"/>
          <w:szCs w:val="26"/>
          <w:lang w:val="es-MX"/>
        </w:rPr>
        <w:t>1</w:t>
      </w:r>
      <w:r w:rsidR="008674F8">
        <w:rPr>
          <w:rFonts w:ascii="Arial" w:hAnsi="Arial" w:cs="Arial"/>
          <w:szCs w:val="26"/>
          <w:lang w:val="es-MX"/>
        </w:rPr>
        <w:t xml:space="preserve">%); </w:t>
      </w:r>
      <w:r w:rsidR="004D28CE" w:rsidRPr="004D28CE">
        <w:rPr>
          <w:rFonts w:ascii="Arial" w:hAnsi="Arial" w:cs="Arial"/>
          <w:szCs w:val="26"/>
          <w:lang w:val="es-MX"/>
        </w:rPr>
        <w:t xml:space="preserve">y, </w:t>
      </w:r>
      <w:r w:rsidR="004339E1">
        <w:rPr>
          <w:rFonts w:ascii="Arial" w:hAnsi="Arial" w:cs="Arial"/>
          <w:szCs w:val="26"/>
          <w:lang w:val="es-MX"/>
        </w:rPr>
        <w:t>Cuenca</w:t>
      </w:r>
      <w:r w:rsidR="004D28CE" w:rsidRPr="004D28CE">
        <w:rPr>
          <w:rFonts w:ascii="Arial" w:hAnsi="Arial" w:cs="Arial"/>
          <w:szCs w:val="26"/>
          <w:lang w:val="es-MX"/>
        </w:rPr>
        <w:t xml:space="preserve"> (</w:t>
      </w:r>
      <w:r w:rsidR="00D22D2F">
        <w:rPr>
          <w:rFonts w:ascii="Arial" w:hAnsi="Arial" w:cs="Arial"/>
          <w:szCs w:val="26"/>
          <w:lang w:val="es-MX"/>
        </w:rPr>
        <w:t>2</w:t>
      </w:r>
      <w:r w:rsidR="008A6A79">
        <w:rPr>
          <w:rFonts w:ascii="Arial" w:hAnsi="Arial" w:cs="Arial"/>
          <w:szCs w:val="26"/>
          <w:lang w:val="es-MX"/>
        </w:rPr>
        <w:t>,</w:t>
      </w:r>
      <w:r w:rsidR="00D22D2F">
        <w:rPr>
          <w:rFonts w:ascii="Arial" w:hAnsi="Arial" w:cs="Arial"/>
          <w:szCs w:val="26"/>
          <w:lang w:val="es-MX"/>
        </w:rPr>
        <w:t>03</w:t>
      </w:r>
      <w:r w:rsidR="004D28CE" w:rsidRPr="004D28CE">
        <w:rPr>
          <w:rFonts w:ascii="Arial" w:hAnsi="Arial" w:cs="Arial"/>
          <w:szCs w:val="26"/>
          <w:lang w:val="es-MX"/>
        </w:rPr>
        <w:t>%).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8EA" w:rsidRDefault="00C418EA" w:rsidP="00AA3DA1">
      <w:pPr>
        <w:spacing w:after="0" w:line="240" w:lineRule="auto"/>
      </w:pPr>
      <w:r>
        <w:separator/>
      </w:r>
    </w:p>
  </w:endnote>
  <w:endnote w:type="continuationSeparator" w:id="0">
    <w:p w:rsidR="00C418EA" w:rsidRDefault="00C418EA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8EA" w:rsidRDefault="00C418EA" w:rsidP="00AA3DA1">
      <w:pPr>
        <w:spacing w:after="0" w:line="240" w:lineRule="auto"/>
      </w:pPr>
      <w:r>
        <w:separator/>
      </w:r>
    </w:p>
  </w:footnote>
  <w:footnote w:type="continuationSeparator" w:id="0">
    <w:p w:rsidR="00C418EA" w:rsidRDefault="00C418EA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0AA8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2B04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604A"/>
    <w:rsid w:val="00136F2B"/>
    <w:rsid w:val="0013765F"/>
    <w:rsid w:val="00141F3A"/>
    <w:rsid w:val="00142664"/>
    <w:rsid w:val="00142C65"/>
    <w:rsid w:val="00144916"/>
    <w:rsid w:val="001468E8"/>
    <w:rsid w:val="00146B65"/>
    <w:rsid w:val="00147916"/>
    <w:rsid w:val="00147B41"/>
    <w:rsid w:val="00147CB7"/>
    <w:rsid w:val="00152CDB"/>
    <w:rsid w:val="00156E18"/>
    <w:rsid w:val="00161C73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2F47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561"/>
    <w:rsid w:val="001D1899"/>
    <w:rsid w:val="001D279A"/>
    <w:rsid w:val="001D34B3"/>
    <w:rsid w:val="001D3C9C"/>
    <w:rsid w:val="001D4C3F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A1A"/>
    <w:rsid w:val="00211B8D"/>
    <w:rsid w:val="00214AB7"/>
    <w:rsid w:val="00214EEB"/>
    <w:rsid w:val="00217E7F"/>
    <w:rsid w:val="002205C7"/>
    <w:rsid w:val="00222AA3"/>
    <w:rsid w:val="00223544"/>
    <w:rsid w:val="00224D25"/>
    <w:rsid w:val="00226C5D"/>
    <w:rsid w:val="00230581"/>
    <w:rsid w:val="00230945"/>
    <w:rsid w:val="00230C46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2602"/>
    <w:rsid w:val="003B480A"/>
    <w:rsid w:val="003B4E39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BB"/>
    <w:rsid w:val="004554E3"/>
    <w:rsid w:val="00455B23"/>
    <w:rsid w:val="00456581"/>
    <w:rsid w:val="004565DB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3F66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13D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161A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6243"/>
    <w:rsid w:val="006A7C4F"/>
    <w:rsid w:val="006B238A"/>
    <w:rsid w:val="006B31BD"/>
    <w:rsid w:val="006B438A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11EE"/>
    <w:rsid w:val="00701D70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571B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348"/>
    <w:rsid w:val="00844AEE"/>
    <w:rsid w:val="0084574A"/>
    <w:rsid w:val="00845EA8"/>
    <w:rsid w:val="00847ED2"/>
    <w:rsid w:val="00850C9A"/>
    <w:rsid w:val="00851918"/>
    <w:rsid w:val="008529A9"/>
    <w:rsid w:val="00852BF7"/>
    <w:rsid w:val="00853AE5"/>
    <w:rsid w:val="00853FC0"/>
    <w:rsid w:val="00854094"/>
    <w:rsid w:val="00854C6F"/>
    <w:rsid w:val="00854D1F"/>
    <w:rsid w:val="00855D24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123E"/>
    <w:rsid w:val="00991589"/>
    <w:rsid w:val="00991AEA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BD4"/>
    <w:rsid w:val="00A675EA"/>
    <w:rsid w:val="00A715D0"/>
    <w:rsid w:val="00A735D0"/>
    <w:rsid w:val="00A73693"/>
    <w:rsid w:val="00A73C11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21C5"/>
    <w:rsid w:val="00AE444A"/>
    <w:rsid w:val="00AE4E7A"/>
    <w:rsid w:val="00AE67F3"/>
    <w:rsid w:val="00AF182B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A2A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CC7"/>
    <w:rsid w:val="00BD12E1"/>
    <w:rsid w:val="00BE0B07"/>
    <w:rsid w:val="00BE1588"/>
    <w:rsid w:val="00BE15CB"/>
    <w:rsid w:val="00BE29A4"/>
    <w:rsid w:val="00BE2F2A"/>
    <w:rsid w:val="00BE4DD6"/>
    <w:rsid w:val="00BE4EFC"/>
    <w:rsid w:val="00BE5581"/>
    <w:rsid w:val="00BE56A5"/>
    <w:rsid w:val="00BE6838"/>
    <w:rsid w:val="00BE6CB3"/>
    <w:rsid w:val="00BE6F9F"/>
    <w:rsid w:val="00BF078C"/>
    <w:rsid w:val="00BF16B7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5611"/>
    <w:rsid w:val="00C2602B"/>
    <w:rsid w:val="00C3390A"/>
    <w:rsid w:val="00C34901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0773"/>
    <w:rsid w:val="00C70872"/>
    <w:rsid w:val="00C72669"/>
    <w:rsid w:val="00C72B98"/>
    <w:rsid w:val="00C72CCA"/>
    <w:rsid w:val="00C73084"/>
    <w:rsid w:val="00C76813"/>
    <w:rsid w:val="00C768AD"/>
    <w:rsid w:val="00C7698C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30B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AE9"/>
    <w:rsid w:val="00DA6FF6"/>
    <w:rsid w:val="00DA7A91"/>
    <w:rsid w:val="00DB1791"/>
    <w:rsid w:val="00DB3840"/>
    <w:rsid w:val="00DB4343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45F5"/>
    <w:rsid w:val="00E25147"/>
    <w:rsid w:val="00E251C0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13B8"/>
    <w:rsid w:val="00E42208"/>
    <w:rsid w:val="00E42AA4"/>
    <w:rsid w:val="00E42D17"/>
    <w:rsid w:val="00E43A4F"/>
    <w:rsid w:val="00E447E2"/>
    <w:rsid w:val="00E44B33"/>
    <w:rsid w:val="00E45A6F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077"/>
    <w:rsid w:val="00E966CC"/>
    <w:rsid w:val="00E96DDA"/>
    <w:rsid w:val="00E97CD8"/>
    <w:rsid w:val="00EA19FC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3B60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FE8"/>
    <w:rsid w:val="00F329F7"/>
    <w:rsid w:val="00F32C67"/>
    <w:rsid w:val="00F3348B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3451"/>
    <w:rsid w:val="00FA41CC"/>
    <w:rsid w:val="00FA45A6"/>
    <w:rsid w:val="00FA4B5E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DE837-0046-497D-8371-E0FA14540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1929</TotalTime>
  <Pages>1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531</cp:revision>
  <cp:lastPrinted>2011-11-24T21:43:00Z</cp:lastPrinted>
  <dcterms:created xsi:type="dcterms:W3CDTF">2016-02-02T19:10:00Z</dcterms:created>
  <dcterms:modified xsi:type="dcterms:W3CDTF">2017-08-14T15:35:00Z</dcterms:modified>
</cp:coreProperties>
</file>