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DB3D00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3316FE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70773">
        <w:rPr>
          <w:rFonts w:ascii="Arial" w:hAnsi="Arial" w:cs="Arial"/>
          <w:b/>
          <w:sz w:val="24"/>
          <w:szCs w:val="26"/>
          <w:lang w:val="es-MX"/>
        </w:rPr>
        <w:t>Agosto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99732B" w:rsidRPr="0099732B">
        <w:rPr>
          <w:rFonts w:ascii="Arial" w:hAnsi="Arial" w:cs="Arial"/>
          <w:szCs w:val="26"/>
          <w:lang w:val="es-MX"/>
        </w:rPr>
        <w:t xml:space="preserve">Corvina de mar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B571E1">
        <w:rPr>
          <w:rFonts w:ascii="Arial" w:hAnsi="Arial" w:cs="Arial"/>
          <w:szCs w:val="26"/>
          <w:lang w:val="es-MX"/>
        </w:rPr>
        <w:t>1</w:t>
      </w:r>
      <w:r w:rsidR="0099732B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FB409A">
        <w:rPr>
          <w:rFonts w:ascii="Arial" w:hAnsi="Arial" w:cs="Arial"/>
          <w:szCs w:val="26"/>
          <w:lang w:val="es-MX"/>
        </w:rPr>
        <w:t>26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99732B" w:rsidRPr="0099732B">
        <w:rPr>
          <w:rFonts w:ascii="Arial" w:hAnsi="Arial" w:cs="Arial"/>
          <w:szCs w:val="26"/>
          <w:lang w:val="es-MX"/>
        </w:rPr>
        <w:t>Atún en aceite vegetal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FB409A">
        <w:rPr>
          <w:rFonts w:ascii="Arial" w:hAnsi="Arial" w:cs="Arial"/>
          <w:szCs w:val="26"/>
          <w:lang w:val="es-MX"/>
        </w:rPr>
        <w:t>3</w:t>
      </w:r>
      <w:r w:rsidR="00761CAC">
        <w:rPr>
          <w:rFonts w:ascii="Arial" w:hAnsi="Arial" w:cs="Arial"/>
          <w:szCs w:val="26"/>
          <w:lang w:val="es-MX"/>
        </w:rPr>
        <w:t>,</w:t>
      </w:r>
      <w:r w:rsidR="00FB409A">
        <w:rPr>
          <w:rFonts w:ascii="Arial" w:hAnsi="Arial" w:cs="Arial"/>
          <w:szCs w:val="26"/>
          <w:lang w:val="es-MX"/>
        </w:rPr>
        <w:t>01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99732B" w:rsidRPr="0099732B">
        <w:rPr>
          <w:rFonts w:ascii="Arial" w:hAnsi="Arial" w:cs="Arial"/>
          <w:szCs w:val="26"/>
          <w:lang w:val="es-MX"/>
        </w:rPr>
        <w:t>Pechuga de pollo</w:t>
      </w:r>
      <w:r w:rsidR="00B571E1" w:rsidRPr="00B571E1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FB409A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C01143">
        <w:rPr>
          <w:rFonts w:ascii="Arial" w:hAnsi="Arial" w:cs="Arial"/>
          <w:szCs w:val="26"/>
          <w:lang w:val="es-MX"/>
        </w:rPr>
        <w:t>5</w:t>
      </w:r>
      <w:r w:rsidR="00FB409A">
        <w:rPr>
          <w:rFonts w:ascii="Arial" w:hAnsi="Arial" w:cs="Arial"/>
          <w:szCs w:val="26"/>
          <w:lang w:val="es-MX"/>
        </w:rPr>
        <w:t>4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99732B" w:rsidRPr="0099732B">
        <w:rPr>
          <w:rFonts w:ascii="Arial" w:hAnsi="Arial" w:cs="Arial"/>
          <w:szCs w:val="26"/>
          <w:lang w:val="es-MX"/>
        </w:rPr>
        <w:t>Fideos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FB409A">
        <w:rPr>
          <w:rFonts w:ascii="Arial" w:hAnsi="Arial" w:cs="Arial"/>
          <w:szCs w:val="26"/>
          <w:lang w:val="es-MX"/>
        </w:rPr>
        <w:t>8</w:t>
      </w:r>
      <w:r w:rsidR="00761CAC">
        <w:rPr>
          <w:rFonts w:ascii="Arial" w:hAnsi="Arial" w:cs="Arial"/>
          <w:szCs w:val="26"/>
          <w:lang w:val="es-MX"/>
        </w:rPr>
        <w:t>,</w:t>
      </w:r>
      <w:r w:rsidR="00FB409A">
        <w:rPr>
          <w:rFonts w:ascii="Arial" w:hAnsi="Arial" w:cs="Arial"/>
          <w:szCs w:val="26"/>
          <w:lang w:val="es-MX"/>
        </w:rPr>
        <w:t>4</w:t>
      </w:r>
      <w:r w:rsidR="00B571E1">
        <w:rPr>
          <w:rFonts w:ascii="Arial" w:hAnsi="Arial" w:cs="Arial"/>
          <w:szCs w:val="26"/>
          <w:lang w:val="es-MX"/>
        </w:rPr>
        <w:t>3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99732B" w:rsidRPr="0099732B">
        <w:rPr>
          <w:rFonts w:ascii="Arial" w:hAnsi="Arial" w:cs="Arial"/>
          <w:szCs w:val="26"/>
          <w:lang w:val="es-MX"/>
        </w:rPr>
        <w:t>Carne de res sin hueso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FB409A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B571E1">
        <w:rPr>
          <w:rFonts w:ascii="Arial" w:hAnsi="Arial" w:cs="Arial"/>
          <w:szCs w:val="26"/>
          <w:lang w:val="es-MX"/>
        </w:rPr>
        <w:t>6</w:t>
      </w:r>
      <w:r w:rsidR="00FB409A">
        <w:rPr>
          <w:rFonts w:ascii="Arial" w:hAnsi="Arial" w:cs="Arial"/>
          <w:szCs w:val="26"/>
          <w:lang w:val="es-MX"/>
        </w:rPr>
        <w:t>2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961BE">
        <w:rPr>
          <w:rFonts w:ascii="Arial" w:hAnsi="Arial" w:cs="Arial"/>
          <w:szCs w:val="26"/>
          <w:lang w:val="es-MX"/>
        </w:rPr>
        <w:t xml:space="preserve"> </w:t>
      </w:r>
      <w:r w:rsidR="0099732B" w:rsidRPr="0099732B">
        <w:rPr>
          <w:rFonts w:ascii="Arial" w:hAnsi="Arial" w:cs="Arial"/>
          <w:szCs w:val="26"/>
          <w:lang w:val="es-MX"/>
        </w:rPr>
        <w:t>Huevos de gallina</w:t>
      </w:r>
      <w:r w:rsidR="00B571E1" w:rsidRPr="00B571E1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FB409A">
        <w:rPr>
          <w:rFonts w:ascii="Arial" w:hAnsi="Arial" w:cs="Arial"/>
          <w:szCs w:val="26"/>
          <w:lang w:val="es-MX"/>
        </w:rPr>
        <w:t>0</w:t>
      </w:r>
      <w:r w:rsidR="008244A3">
        <w:rPr>
          <w:rFonts w:ascii="Arial" w:hAnsi="Arial" w:cs="Arial"/>
          <w:szCs w:val="26"/>
          <w:lang w:val="es-MX"/>
        </w:rPr>
        <w:t>,</w:t>
      </w:r>
      <w:r w:rsidR="00FB409A">
        <w:rPr>
          <w:rFonts w:ascii="Arial" w:hAnsi="Arial" w:cs="Arial"/>
          <w:szCs w:val="26"/>
          <w:lang w:val="es-MX"/>
        </w:rPr>
        <w:t>57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FB409A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FB409A">
        <w:rPr>
          <w:rFonts w:ascii="Arial" w:hAnsi="Arial" w:cs="Arial"/>
          <w:szCs w:val="26"/>
          <w:u w:val="single"/>
          <w:lang w:val="es-MX"/>
        </w:rPr>
        <w:t>Corvina de mar (12,26%)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0060C0"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Presenta </w:t>
      </w:r>
      <w:r w:rsidR="00CE1E78" w:rsidRPr="00CE1E78">
        <w:rPr>
          <w:rFonts w:ascii="Arial" w:hAnsi="Arial" w:cs="Arial"/>
          <w:szCs w:val="26"/>
          <w:lang w:val="es-MX"/>
        </w:rPr>
        <w:t>variación positiva</w:t>
      </w:r>
      <w:r w:rsidR="001468E8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194900">
        <w:rPr>
          <w:rFonts w:ascii="Arial" w:hAnsi="Arial" w:cs="Arial"/>
          <w:szCs w:val="26"/>
          <w:lang w:val="es-MX"/>
        </w:rPr>
        <w:t>varias de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8209DF">
        <w:rPr>
          <w:rFonts w:ascii="Arial" w:hAnsi="Arial" w:cs="Arial"/>
          <w:szCs w:val="26"/>
          <w:lang w:val="es-MX"/>
        </w:rPr>
        <w:t xml:space="preserve">ades  investigadas,  </w:t>
      </w:r>
      <w:r w:rsidR="001468E8">
        <w:rPr>
          <w:rFonts w:ascii="Arial" w:hAnsi="Arial" w:cs="Arial"/>
          <w:szCs w:val="26"/>
          <w:lang w:val="es-MX"/>
        </w:rPr>
        <w:t xml:space="preserve">excepto en </w:t>
      </w:r>
      <w:r w:rsidR="008209DF">
        <w:rPr>
          <w:rFonts w:ascii="Arial" w:hAnsi="Arial" w:cs="Arial"/>
          <w:szCs w:val="26"/>
          <w:lang w:val="es-MX"/>
        </w:rPr>
        <w:t xml:space="preserve"> Machala </w:t>
      </w:r>
      <w:r w:rsidR="001468E8">
        <w:rPr>
          <w:rFonts w:ascii="Arial" w:hAnsi="Arial" w:cs="Arial"/>
          <w:szCs w:val="26"/>
          <w:lang w:val="es-MX"/>
        </w:rPr>
        <w:t xml:space="preserve"> </w:t>
      </w:r>
      <w:r w:rsidR="00C70872">
        <w:rPr>
          <w:rFonts w:ascii="Arial" w:hAnsi="Arial" w:cs="Arial"/>
          <w:szCs w:val="26"/>
          <w:lang w:val="es-MX"/>
        </w:rPr>
        <w:t>(-</w:t>
      </w:r>
      <w:r w:rsidR="008209DF">
        <w:rPr>
          <w:rFonts w:ascii="Arial" w:hAnsi="Arial" w:cs="Arial"/>
          <w:szCs w:val="26"/>
          <w:lang w:val="es-MX"/>
        </w:rPr>
        <w:t>0</w:t>
      </w:r>
      <w:r w:rsidR="00C70872">
        <w:rPr>
          <w:rFonts w:ascii="Arial" w:hAnsi="Arial" w:cs="Arial"/>
          <w:szCs w:val="26"/>
          <w:lang w:val="es-MX"/>
        </w:rPr>
        <w:t>,</w:t>
      </w:r>
      <w:r w:rsidR="008209DF">
        <w:rPr>
          <w:rFonts w:ascii="Arial" w:hAnsi="Arial" w:cs="Arial"/>
          <w:szCs w:val="26"/>
          <w:lang w:val="es-MX"/>
        </w:rPr>
        <w:t>19</w:t>
      </w:r>
      <w:r w:rsidR="00C70872">
        <w:rPr>
          <w:rFonts w:ascii="Arial" w:hAnsi="Arial" w:cs="Arial"/>
          <w:szCs w:val="26"/>
          <w:lang w:val="es-MX"/>
        </w:rPr>
        <w:t>%)</w:t>
      </w:r>
      <w:r w:rsidR="008209DF">
        <w:rPr>
          <w:rFonts w:ascii="Arial" w:hAnsi="Arial" w:cs="Arial"/>
          <w:szCs w:val="26"/>
          <w:lang w:val="es-MX"/>
        </w:rPr>
        <w:t xml:space="preserve">;    Santo  </w:t>
      </w:r>
      <w:r w:rsidR="008209DF" w:rsidRPr="00F476C3">
        <w:rPr>
          <w:rFonts w:ascii="Arial" w:hAnsi="Arial" w:cs="Arial"/>
          <w:szCs w:val="26"/>
          <w:lang w:val="es-MX"/>
        </w:rPr>
        <w:t>Domingo</w:t>
      </w:r>
      <w:r w:rsidR="008209DF">
        <w:rPr>
          <w:rFonts w:ascii="Arial" w:hAnsi="Arial" w:cs="Arial"/>
          <w:szCs w:val="26"/>
          <w:lang w:val="es-MX"/>
        </w:rPr>
        <w:t xml:space="preserve">  </w:t>
      </w:r>
      <w:r w:rsidR="008209DF" w:rsidRPr="00F86960">
        <w:rPr>
          <w:rFonts w:ascii="Arial" w:hAnsi="Arial" w:cs="Arial"/>
          <w:szCs w:val="26"/>
          <w:lang w:val="es-MX"/>
        </w:rPr>
        <w:t>(-</w:t>
      </w:r>
      <w:r w:rsidR="008209DF">
        <w:rPr>
          <w:rFonts w:ascii="Arial" w:hAnsi="Arial" w:cs="Arial"/>
          <w:szCs w:val="26"/>
          <w:lang w:val="es-MX"/>
        </w:rPr>
        <w:t>5</w:t>
      </w:r>
      <w:r w:rsidR="008209DF" w:rsidRPr="00F86960">
        <w:rPr>
          <w:rFonts w:ascii="Arial" w:hAnsi="Arial" w:cs="Arial"/>
          <w:szCs w:val="26"/>
          <w:lang w:val="es-MX"/>
        </w:rPr>
        <w:t>,</w:t>
      </w:r>
      <w:r w:rsidR="008209DF">
        <w:rPr>
          <w:rFonts w:ascii="Arial" w:hAnsi="Arial" w:cs="Arial"/>
          <w:szCs w:val="26"/>
          <w:lang w:val="es-MX"/>
        </w:rPr>
        <w:t>48</w:t>
      </w:r>
      <w:r w:rsidR="008209DF" w:rsidRPr="00F86960">
        <w:rPr>
          <w:rFonts w:ascii="Arial" w:hAnsi="Arial" w:cs="Arial"/>
          <w:szCs w:val="26"/>
          <w:lang w:val="es-MX"/>
        </w:rPr>
        <w:t>%);</w:t>
      </w:r>
      <w:r w:rsidR="008209DF" w:rsidRPr="008209DF">
        <w:rPr>
          <w:rFonts w:ascii="Arial" w:hAnsi="Arial" w:cs="Arial"/>
          <w:szCs w:val="26"/>
          <w:lang w:val="es-MX"/>
        </w:rPr>
        <w:t xml:space="preserve"> </w:t>
      </w:r>
      <w:r w:rsidR="008209DF">
        <w:rPr>
          <w:rFonts w:ascii="Arial" w:hAnsi="Arial" w:cs="Arial"/>
          <w:szCs w:val="26"/>
          <w:lang w:val="es-MX"/>
        </w:rPr>
        <w:t>y,    Quito  (-0,50%)</w:t>
      </w:r>
      <w:r w:rsidR="009669D2">
        <w:rPr>
          <w:rFonts w:ascii="Arial" w:hAnsi="Arial" w:cs="Arial"/>
          <w:szCs w:val="26"/>
          <w:lang w:val="es-MX"/>
        </w:rPr>
        <w:t xml:space="preserve">. </w:t>
      </w:r>
    </w:p>
    <w:p w:rsidR="003D552A" w:rsidRDefault="00FB409A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B409A">
        <w:rPr>
          <w:rFonts w:ascii="Arial" w:hAnsi="Arial" w:cs="Arial"/>
          <w:szCs w:val="26"/>
          <w:u w:val="single"/>
          <w:lang w:val="es-MX"/>
        </w:rPr>
        <w:t>Atún en aceite vegetal (3,01%)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194900" w:rsidRPr="00194900">
        <w:rPr>
          <w:rFonts w:ascii="Arial" w:hAnsi="Arial" w:cs="Arial"/>
          <w:szCs w:val="26"/>
          <w:lang w:val="es-MX"/>
        </w:rPr>
        <w:t>incremento de precios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194900">
        <w:rPr>
          <w:rFonts w:ascii="Arial" w:hAnsi="Arial" w:cs="Arial"/>
          <w:szCs w:val="26"/>
          <w:lang w:val="es-MX"/>
        </w:rPr>
        <w:t>algunas</w:t>
      </w:r>
      <w:r w:rsidR="00F476C3">
        <w:rPr>
          <w:rFonts w:ascii="Arial" w:hAnsi="Arial" w:cs="Arial"/>
          <w:szCs w:val="26"/>
          <w:lang w:val="es-MX"/>
        </w:rPr>
        <w:t xml:space="preserve"> </w:t>
      </w:r>
      <w:r w:rsidR="00F86960" w:rsidRPr="00F86960">
        <w:rPr>
          <w:rFonts w:ascii="Arial" w:hAnsi="Arial" w:cs="Arial"/>
          <w:szCs w:val="26"/>
          <w:lang w:val="es-MX"/>
        </w:rPr>
        <w:t>de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F476C3">
        <w:rPr>
          <w:rFonts w:ascii="Arial" w:hAnsi="Arial" w:cs="Arial"/>
          <w:szCs w:val="26"/>
          <w:lang w:val="es-MX"/>
        </w:rPr>
        <w:t>Ambato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5A6BB3">
        <w:rPr>
          <w:rFonts w:ascii="Arial" w:hAnsi="Arial" w:cs="Arial"/>
          <w:szCs w:val="26"/>
          <w:lang w:val="es-MX"/>
        </w:rPr>
        <w:t>1</w:t>
      </w:r>
      <w:r w:rsidR="00F54719">
        <w:rPr>
          <w:rFonts w:ascii="Arial" w:hAnsi="Arial" w:cs="Arial"/>
          <w:szCs w:val="26"/>
          <w:lang w:val="es-MX"/>
        </w:rPr>
        <w:t>,</w:t>
      </w:r>
      <w:r w:rsidR="00194900">
        <w:rPr>
          <w:rFonts w:ascii="Arial" w:hAnsi="Arial" w:cs="Arial"/>
          <w:szCs w:val="26"/>
          <w:lang w:val="es-MX"/>
        </w:rPr>
        <w:t>92</w:t>
      </w:r>
      <w:r w:rsidR="00F54719">
        <w:rPr>
          <w:rFonts w:ascii="Arial" w:hAnsi="Arial" w:cs="Arial"/>
          <w:szCs w:val="26"/>
          <w:lang w:val="es-MX"/>
        </w:rPr>
        <w:t>%).</w:t>
      </w:r>
      <w:r w:rsidR="008209DF">
        <w:rPr>
          <w:rFonts w:ascii="Arial" w:hAnsi="Arial" w:cs="Arial"/>
          <w:szCs w:val="26"/>
          <w:lang w:val="es-MX"/>
        </w:rPr>
        <w:t xml:space="preserve"> No presenta variación en las ciudades de Esmeraldas, Machala, Santo  </w:t>
      </w:r>
      <w:r w:rsidR="008209DF" w:rsidRPr="00F476C3">
        <w:rPr>
          <w:rFonts w:ascii="Arial" w:hAnsi="Arial" w:cs="Arial"/>
          <w:szCs w:val="26"/>
          <w:lang w:val="es-MX"/>
        </w:rPr>
        <w:t>Domingo</w:t>
      </w:r>
      <w:r w:rsidR="00194900">
        <w:rPr>
          <w:rFonts w:ascii="Arial" w:hAnsi="Arial" w:cs="Arial"/>
          <w:szCs w:val="26"/>
          <w:lang w:val="es-MX"/>
        </w:rPr>
        <w:t>, Loja, y Cuenca.</w:t>
      </w:r>
    </w:p>
    <w:p w:rsidR="00C908CE" w:rsidRDefault="00FB409A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B409A">
        <w:rPr>
          <w:rFonts w:ascii="Arial" w:hAnsi="Arial" w:cs="Arial"/>
          <w:szCs w:val="26"/>
          <w:u w:val="single"/>
          <w:lang w:val="es-MX"/>
        </w:rPr>
        <w:t>Pechuga de pollo (2,54%)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A0086E">
        <w:rPr>
          <w:rFonts w:ascii="Arial" w:hAnsi="Arial" w:cs="Arial"/>
          <w:szCs w:val="26"/>
          <w:lang w:val="es-MX"/>
        </w:rPr>
        <w:t>variación positiva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844348">
        <w:rPr>
          <w:rFonts w:ascii="Arial" w:hAnsi="Arial" w:cs="Arial"/>
          <w:szCs w:val="26"/>
          <w:lang w:val="es-MX"/>
        </w:rPr>
        <w:t>algunas</w:t>
      </w:r>
      <w:r w:rsidR="00303AAD">
        <w:rPr>
          <w:rFonts w:ascii="Arial" w:hAnsi="Arial" w:cs="Arial"/>
          <w:szCs w:val="26"/>
          <w:lang w:val="es-MX"/>
        </w:rPr>
        <w:t xml:space="preserve"> de</w:t>
      </w:r>
      <w:r w:rsidR="00840B86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</w:t>
      </w:r>
      <w:r w:rsidR="003E5607">
        <w:rPr>
          <w:rFonts w:ascii="Arial" w:hAnsi="Arial" w:cs="Arial"/>
          <w:szCs w:val="26"/>
          <w:lang w:val="es-MX"/>
        </w:rPr>
        <w:t xml:space="preserve">, </w:t>
      </w:r>
      <w:r w:rsidR="00CE1E78">
        <w:rPr>
          <w:rFonts w:ascii="Arial" w:hAnsi="Arial" w:cs="Arial"/>
          <w:szCs w:val="26"/>
          <w:lang w:val="es-MX"/>
        </w:rPr>
        <w:t xml:space="preserve"> </w:t>
      </w:r>
      <w:r w:rsidR="003E5607">
        <w:rPr>
          <w:rFonts w:ascii="Arial" w:hAnsi="Arial" w:cs="Arial"/>
          <w:szCs w:val="26"/>
          <w:lang w:val="es-MX"/>
        </w:rPr>
        <w:t xml:space="preserve">excepto </w:t>
      </w:r>
      <w:r w:rsidR="00CE1E78">
        <w:rPr>
          <w:rFonts w:ascii="Arial" w:hAnsi="Arial" w:cs="Arial"/>
          <w:szCs w:val="26"/>
          <w:lang w:val="es-MX"/>
        </w:rPr>
        <w:t xml:space="preserve"> </w:t>
      </w:r>
      <w:r w:rsidR="007564EC">
        <w:rPr>
          <w:rFonts w:ascii="Arial" w:hAnsi="Arial" w:cs="Arial"/>
          <w:szCs w:val="26"/>
          <w:lang w:val="es-MX"/>
        </w:rPr>
        <w:t xml:space="preserve">en </w:t>
      </w:r>
      <w:r w:rsidR="00CE1E78">
        <w:rPr>
          <w:rFonts w:ascii="Arial" w:hAnsi="Arial" w:cs="Arial"/>
          <w:szCs w:val="26"/>
          <w:lang w:val="es-MX"/>
        </w:rPr>
        <w:t xml:space="preserve">  Esmeraldas</w:t>
      </w:r>
      <w:r w:rsidR="007564EC">
        <w:rPr>
          <w:rFonts w:ascii="Arial" w:hAnsi="Arial" w:cs="Arial"/>
          <w:szCs w:val="26"/>
          <w:lang w:val="es-MX"/>
        </w:rPr>
        <w:t xml:space="preserve"> </w:t>
      </w:r>
      <w:r w:rsidR="00CE1E78">
        <w:rPr>
          <w:rFonts w:ascii="Arial" w:hAnsi="Arial" w:cs="Arial"/>
          <w:szCs w:val="26"/>
          <w:lang w:val="es-MX"/>
        </w:rPr>
        <w:t xml:space="preserve"> </w:t>
      </w:r>
      <w:r w:rsidR="007564EC">
        <w:rPr>
          <w:rFonts w:ascii="Arial" w:hAnsi="Arial" w:cs="Arial"/>
          <w:szCs w:val="26"/>
          <w:lang w:val="es-MX"/>
        </w:rPr>
        <w:t>(-</w:t>
      </w:r>
      <w:r w:rsidR="00CE1E78">
        <w:rPr>
          <w:rFonts w:ascii="Arial" w:hAnsi="Arial" w:cs="Arial"/>
          <w:szCs w:val="26"/>
          <w:lang w:val="es-MX"/>
        </w:rPr>
        <w:t>3</w:t>
      </w:r>
      <w:r w:rsidR="007564EC">
        <w:rPr>
          <w:rFonts w:ascii="Arial" w:hAnsi="Arial" w:cs="Arial"/>
          <w:szCs w:val="26"/>
          <w:lang w:val="es-MX"/>
        </w:rPr>
        <w:t>,</w:t>
      </w:r>
      <w:r w:rsidR="00CE1E78">
        <w:rPr>
          <w:rFonts w:ascii="Arial" w:hAnsi="Arial" w:cs="Arial"/>
          <w:szCs w:val="26"/>
          <w:lang w:val="es-MX"/>
        </w:rPr>
        <w:t xml:space="preserve">31%);   Santo  </w:t>
      </w:r>
      <w:r w:rsidR="00CE1E78" w:rsidRPr="00F476C3">
        <w:rPr>
          <w:rFonts w:ascii="Arial" w:hAnsi="Arial" w:cs="Arial"/>
          <w:szCs w:val="26"/>
          <w:lang w:val="es-MX"/>
        </w:rPr>
        <w:t>Domingo</w:t>
      </w:r>
      <w:r w:rsidR="00CE1E78">
        <w:rPr>
          <w:rFonts w:ascii="Arial" w:hAnsi="Arial" w:cs="Arial"/>
          <w:szCs w:val="26"/>
          <w:lang w:val="es-MX"/>
        </w:rPr>
        <w:t xml:space="preserve">  </w:t>
      </w:r>
      <w:r w:rsidR="00CE1E78" w:rsidRPr="00F86960">
        <w:rPr>
          <w:rFonts w:ascii="Arial" w:hAnsi="Arial" w:cs="Arial"/>
          <w:szCs w:val="26"/>
          <w:lang w:val="es-MX"/>
        </w:rPr>
        <w:t>(-</w:t>
      </w:r>
      <w:r w:rsidR="00CE1E78">
        <w:rPr>
          <w:rFonts w:ascii="Arial" w:hAnsi="Arial" w:cs="Arial"/>
          <w:szCs w:val="26"/>
          <w:lang w:val="es-MX"/>
        </w:rPr>
        <w:t>4</w:t>
      </w:r>
      <w:r w:rsidR="00CE1E78" w:rsidRPr="00F86960">
        <w:rPr>
          <w:rFonts w:ascii="Arial" w:hAnsi="Arial" w:cs="Arial"/>
          <w:szCs w:val="26"/>
          <w:lang w:val="es-MX"/>
        </w:rPr>
        <w:t>,</w:t>
      </w:r>
      <w:r w:rsidR="00CE1E78">
        <w:rPr>
          <w:rFonts w:ascii="Arial" w:hAnsi="Arial" w:cs="Arial"/>
          <w:szCs w:val="26"/>
          <w:lang w:val="es-MX"/>
        </w:rPr>
        <w:t>50</w:t>
      </w:r>
      <w:r w:rsidR="00CE1E78" w:rsidRPr="00F86960">
        <w:rPr>
          <w:rFonts w:ascii="Arial" w:hAnsi="Arial" w:cs="Arial"/>
          <w:szCs w:val="26"/>
          <w:lang w:val="es-MX"/>
        </w:rPr>
        <w:t>%)</w:t>
      </w:r>
      <w:r w:rsidR="00CE1E78">
        <w:rPr>
          <w:rFonts w:ascii="Arial" w:hAnsi="Arial" w:cs="Arial"/>
          <w:szCs w:val="26"/>
          <w:lang w:val="es-MX"/>
        </w:rPr>
        <w:t>;  Quito</w:t>
      </w:r>
      <w:r w:rsidR="00844348">
        <w:rPr>
          <w:rFonts w:ascii="Arial" w:hAnsi="Arial" w:cs="Arial"/>
          <w:szCs w:val="26"/>
          <w:lang w:val="es-MX"/>
        </w:rPr>
        <w:t xml:space="preserve"> </w:t>
      </w:r>
      <w:r w:rsidR="00CE1E78">
        <w:rPr>
          <w:rFonts w:ascii="Arial" w:hAnsi="Arial" w:cs="Arial"/>
          <w:szCs w:val="26"/>
          <w:lang w:val="es-MX"/>
        </w:rPr>
        <w:t xml:space="preserve"> </w:t>
      </w:r>
      <w:r w:rsidR="00844348">
        <w:rPr>
          <w:rFonts w:ascii="Arial" w:hAnsi="Arial" w:cs="Arial"/>
          <w:szCs w:val="26"/>
          <w:lang w:val="es-MX"/>
        </w:rPr>
        <w:t>(-</w:t>
      </w:r>
      <w:r w:rsidR="00CE1E78">
        <w:rPr>
          <w:rFonts w:ascii="Arial" w:hAnsi="Arial" w:cs="Arial"/>
          <w:szCs w:val="26"/>
          <w:lang w:val="es-MX"/>
        </w:rPr>
        <w:t>2</w:t>
      </w:r>
      <w:r w:rsidR="00844348">
        <w:rPr>
          <w:rFonts w:ascii="Arial" w:hAnsi="Arial" w:cs="Arial"/>
          <w:szCs w:val="26"/>
          <w:lang w:val="es-MX"/>
        </w:rPr>
        <w:t>,</w:t>
      </w:r>
      <w:r w:rsidR="00CE1E78">
        <w:rPr>
          <w:rFonts w:ascii="Arial" w:hAnsi="Arial" w:cs="Arial"/>
          <w:szCs w:val="26"/>
          <w:lang w:val="es-MX"/>
        </w:rPr>
        <w:t>27</w:t>
      </w:r>
      <w:r w:rsidR="003E5607">
        <w:rPr>
          <w:rFonts w:ascii="Arial" w:hAnsi="Arial" w:cs="Arial"/>
          <w:szCs w:val="26"/>
          <w:lang w:val="es-MX"/>
        </w:rPr>
        <w:t xml:space="preserve">%); </w:t>
      </w:r>
      <w:r w:rsidR="00303AAD">
        <w:rPr>
          <w:rFonts w:ascii="Arial" w:hAnsi="Arial" w:cs="Arial"/>
          <w:szCs w:val="26"/>
          <w:lang w:val="es-MX"/>
        </w:rPr>
        <w:t>Loja (-</w:t>
      </w:r>
      <w:r w:rsidR="00844348">
        <w:rPr>
          <w:rFonts w:ascii="Arial" w:hAnsi="Arial" w:cs="Arial"/>
          <w:szCs w:val="26"/>
          <w:lang w:val="es-MX"/>
        </w:rPr>
        <w:t>0</w:t>
      </w:r>
      <w:r w:rsidR="00303AAD">
        <w:rPr>
          <w:rFonts w:ascii="Arial" w:hAnsi="Arial" w:cs="Arial"/>
          <w:szCs w:val="26"/>
          <w:lang w:val="es-MX"/>
        </w:rPr>
        <w:t>,</w:t>
      </w:r>
      <w:r w:rsidR="00CE1E78">
        <w:rPr>
          <w:rFonts w:ascii="Arial" w:hAnsi="Arial" w:cs="Arial"/>
          <w:szCs w:val="26"/>
          <w:lang w:val="es-MX"/>
        </w:rPr>
        <w:t>8</w:t>
      </w:r>
      <w:r w:rsidR="00844348">
        <w:rPr>
          <w:rFonts w:ascii="Arial" w:hAnsi="Arial" w:cs="Arial"/>
          <w:szCs w:val="26"/>
          <w:lang w:val="es-MX"/>
        </w:rPr>
        <w:t>4</w:t>
      </w:r>
      <w:r w:rsidR="003E5607">
        <w:rPr>
          <w:rFonts w:ascii="Arial" w:hAnsi="Arial" w:cs="Arial"/>
          <w:szCs w:val="26"/>
          <w:lang w:val="es-MX"/>
        </w:rPr>
        <w:t xml:space="preserve">%); </w:t>
      </w:r>
      <w:r w:rsidR="007564EC">
        <w:rPr>
          <w:rFonts w:ascii="Arial" w:hAnsi="Arial" w:cs="Arial"/>
          <w:szCs w:val="26"/>
          <w:lang w:val="es-MX"/>
        </w:rPr>
        <w:t xml:space="preserve">y, </w:t>
      </w:r>
      <w:r w:rsidR="00CE1E78">
        <w:rPr>
          <w:rFonts w:ascii="Arial" w:hAnsi="Arial" w:cs="Arial"/>
          <w:szCs w:val="26"/>
          <w:lang w:val="es-MX"/>
        </w:rPr>
        <w:t>Cuenca</w:t>
      </w:r>
      <w:r w:rsidR="007564EC">
        <w:rPr>
          <w:rFonts w:ascii="Arial" w:hAnsi="Arial" w:cs="Arial"/>
          <w:szCs w:val="26"/>
          <w:lang w:val="es-MX"/>
        </w:rPr>
        <w:t xml:space="preserve"> (-</w:t>
      </w:r>
      <w:r w:rsidR="00CE1E78">
        <w:rPr>
          <w:rFonts w:ascii="Arial" w:hAnsi="Arial" w:cs="Arial"/>
          <w:szCs w:val="26"/>
          <w:lang w:val="es-MX"/>
        </w:rPr>
        <w:t>0</w:t>
      </w:r>
      <w:r w:rsidR="007564EC">
        <w:rPr>
          <w:rFonts w:ascii="Arial" w:hAnsi="Arial" w:cs="Arial"/>
          <w:szCs w:val="26"/>
          <w:lang w:val="es-MX"/>
        </w:rPr>
        <w:t>,</w:t>
      </w:r>
      <w:r w:rsidR="00CE1E78">
        <w:rPr>
          <w:rFonts w:ascii="Arial" w:hAnsi="Arial" w:cs="Arial"/>
          <w:szCs w:val="26"/>
          <w:lang w:val="es-MX"/>
        </w:rPr>
        <w:t>46</w:t>
      </w:r>
      <w:r w:rsidR="007564EC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FB409A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B409A">
        <w:rPr>
          <w:rFonts w:ascii="Arial" w:hAnsi="Arial" w:cs="Arial"/>
          <w:szCs w:val="26"/>
          <w:u w:val="single"/>
          <w:lang w:val="es-MX"/>
        </w:rPr>
        <w:t>Fideos (-8,43%)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EC0279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C0279" w:rsidRPr="004F1583">
        <w:rPr>
          <w:rFonts w:ascii="Arial" w:hAnsi="Arial" w:cs="Arial"/>
          <w:szCs w:val="26"/>
          <w:lang w:val="es-MX"/>
        </w:rPr>
        <w:t xml:space="preserve">en </w:t>
      </w:r>
      <w:r w:rsidR="00EC0279">
        <w:rPr>
          <w:rFonts w:ascii="Arial" w:hAnsi="Arial" w:cs="Arial"/>
          <w:szCs w:val="26"/>
          <w:lang w:val="es-MX"/>
        </w:rPr>
        <w:t xml:space="preserve">varias de </w:t>
      </w:r>
      <w:r w:rsidR="00EC0279" w:rsidRPr="004F1583">
        <w:rPr>
          <w:rFonts w:ascii="Arial" w:hAnsi="Arial" w:cs="Arial"/>
          <w:szCs w:val="26"/>
          <w:lang w:val="es-MX"/>
        </w:rPr>
        <w:t>las ci</w:t>
      </w:r>
      <w:r w:rsidR="00EC0279">
        <w:rPr>
          <w:rFonts w:ascii="Arial" w:hAnsi="Arial" w:cs="Arial"/>
          <w:szCs w:val="26"/>
          <w:lang w:val="es-MX"/>
        </w:rPr>
        <w:t xml:space="preserve">udades investigadas, excepto en </w:t>
      </w:r>
      <w:r w:rsidR="00EC0279" w:rsidRPr="002A6FDF">
        <w:rPr>
          <w:rFonts w:ascii="Arial" w:hAnsi="Arial" w:cs="Arial"/>
          <w:szCs w:val="26"/>
          <w:lang w:val="es-MX"/>
        </w:rPr>
        <w:t>Esmeraldas (</w:t>
      </w:r>
      <w:r w:rsidR="00EC0279">
        <w:rPr>
          <w:rFonts w:ascii="Arial" w:hAnsi="Arial" w:cs="Arial"/>
          <w:szCs w:val="26"/>
          <w:lang w:val="es-MX"/>
        </w:rPr>
        <w:t>1</w:t>
      </w:r>
      <w:r w:rsidR="00EC0279" w:rsidRPr="002A6FDF">
        <w:rPr>
          <w:rFonts w:ascii="Arial" w:hAnsi="Arial" w:cs="Arial"/>
          <w:szCs w:val="26"/>
          <w:lang w:val="es-MX"/>
        </w:rPr>
        <w:t>,</w:t>
      </w:r>
      <w:r w:rsidR="00EC0279">
        <w:rPr>
          <w:rFonts w:ascii="Arial" w:hAnsi="Arial" w:cs="Arial"/>
          <w:szCs w:val="26"/>
          <w:lang w:val="es-MX"/>
        </w:rPr>
        <w:t>40</w:t>
      </w:r>
      <w:r w:rsidR="00EC0279" w:rsidRPr="002A6FDF">
        <w:rPr>
          <w:rFonts w:ascii="Arial" w:hAnsi="Arial" w:cs="Arial"/>
          <w:szCs w:val="26"/>
          <w:lang w:val="es-MX"/>
        </w:rPr>
        <w:t>%); Machala (</w:t>
      </w:r>
      <w:r w:rsidR="00EC0279">
        <w:rPr>
          <w:rFonts w:ascii="Arial" w:hAnsi="Arial" w:cs="Arial"/>
          <w:szCs w:val="26"/>
          <w:lang w:val="es-MX"/>
        </w:rPr>
        <w:t>2,80</w:t>
      </w:r>
      <w:r w:rsidR="00EC0279" w:rsidRPr="002A6FDF">
        <w:rPr>
          <w:rFonts w:ascii="Arial" w:hAnsi="Arial" w:cs="Arial"/>
          <w:szCs w:val="26"/>
          <w:lang w:val="es-MX"/>
        </w:rPr>
        <w:t xml:space="preserve">%); </w:t>
      </w:r>
      <w:r w:rsidR="00EC0279" w:rsidRPr="00EC0279">
        <w:rPr>
          <w:rFonts w:ascii="Arial" w:hAnsi="Arial" w:cs="Arial"/>
          <w:szCs w:val="26"/>
          <w:lang w:val="es-MX"/>
        </w:rPr>
        <w:t>Santo  Domingo</w:t>
      </w:r>
      <w:r w:rsidR="00EC0279" w:rsidRPr="002A6FDF">
        <w:rPr>
          <w:rFonts w:ascii="Arial" w:hAnsi="Arial" w:cs="Arial"/>
          <w:szCs w:val="26"/>
          <w:lang w:val="es-MX"/>
        </w:rPr>
        <w:t xml:space="preserve"> (</w:t>
      </w:r>
      <w:r w:rsidR="00EC0279">
        <w:rPr>
          <w:rFonts w:ascii="Arial" w:hAnsi="Arial" w:cs="Arial"/>
          <w:szCs w:val="26"/>
          <w:lang w:val="es-MX"/>
        </w:rPr>
        <w:t>2,41</w:t>
      </w:r>
      <w:r w:rsidR="00EC0279" w:rsidRPr="002A6FDF">
        <w:rPr>
          <w:rFonts w:ascii="Arial" w:hAnsi="Arial" w:cs="Arial"/>
          <w:szCs w:val="26"/>
          <w:lang w:val="es-MX"/>
        </w:rPr>
        <w:t>%);</w:t>
      </w:r>
      <w:r w:rsidR="00EC0279">
        <w:rPr>
          <w:rFonts w:ascii="Arial" w:hAnsi="Arial" w:cs="Arial"/>
          <w:szCs w:val="26"/>
          <w:lang w:val="es-MX"/>
        </w:rPr>
        <w:t xml:space="preserve"> </w:t>
      </w:r>
      <w:r w:rsidR="00EC0279" w:rsidRPr="002A6FDF">
        <w:rPr>
          <w:rFonts w:ascii="Arial" w:hAnsi="Arial" w:cs="Arial"/>
          <w:szCs w:val="26"/>
          <w:lang w:val="es-MX"/>
        </w:rPr>
        <w:t xml:space="preserve">y, </w:t>
      </w:r>
      <w:r w:rsidR="00EC0279">
        <w:rPr>
          <w:rFonts w:ascii="Arial" w:hAnsi="Arial" w:cs="Arial"/>
          <w:szCs w:val="26"/>
          <w:lang w:val="es-MX"/>
        </w:rPr>
        <w:t>Loja</w:t>
      </w:r>
      <w:r w:rsidR="00EC0279" w:rsidRPr="002A6FDF">
        <w:rPr>
          <w:rFonts w:ascii="Arial" w:hAnsi="Arial" w:cs="Arial"/>
          <w:szCs w:val="26"/>
          <w:lang w:val="es-MX"/>
        </w:rPr>
        <w:t xml:space="preserve"> (</w:t>
      </w:r>
      <w:r w:rsidR="00EC0279">
        <w:rPr>
          <w:rFonts w:ascii="Arial" w:hAnsi="Arial" w:cs="Arial"/>
          <w:szCs w:val="26"/>
          <w:lang w:val="es-MX"/>
        </w:rPr>
        <w:t>0</w:t>
      </w:r>
      <w:r w:rsidR="00EC0279" w:rsidRPr="002A6FDF">
        <w:rPr>
          <w:rFonts w:ascii="Arial" w:hAnsi="Arial" w:cs="Arial"/>
          <w:szCs w:val="26"/>
          <w:lang w:val="es-MX"/>
        </w:rPr>
        <w:t>,</w:t>
      </w:r>
      <w:r w:rsidR="00EC0279">
        <w:rPr>
          <w:rFonts w:ascii="Arial" w:hAnsi="Arial" w:cs="Arial"/>
          <w:szCs w:val="26"/>
          <w:lang w:val="es-MX"/>
        </w:rPr>
        <w:t>22%). No presenta variación en las ciudades de Cuenca y Ambato.</w:t>
      </w:r>
    </w:p>
    <w:p w:rsidR="00C70197" w:rsidRDefault="00FB409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B409A">
        <w:rPr>
          <w:rFonts w:ascii="Arial" w:hAnsi="Arial" w:cs="Arial"/>
          <w:szCs w:val="26"/>
          <w:u w:val="single"/>
          <w:lang w:val="es-MX"/>
        </w:rPr>
        <w:t>Carne de res sin hueso (-1,62%)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2A6FDF" w:rsidRPr="002A6FDF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D1625B">
        <w:rPr>
          <w:rFonts w:ascii="Arial" w:hAnsi="Arial" w:cs="Arial"/>
          <w:szCs w:val="26"/>
          <w:lang w:val="es-MX"/>
        </w:rPr>
        <w:t>algunas</w:t>
      </w:r>
      <w:r w:rsidR="002A6FDF">
        <w:rPr>
          <w:rFonts w:ascii="Arial" w:hAnsi="Arial" w:cs="Arial"/>
          <w:szCs w:val="26"/>
          <w:lang w:val="es-MX"/>
        </w:rPr>
        <w:t xml:space="preserve"> de</w:t>
      </w:r>
      <w:r w:rsidR="004339E1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>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4339E1">
        <w:rPr>
          <w:rFonts w:ascii="Arial" w:hAnsi="Arial" w:cs="Arial"/>
          <w:szCs w:val="26"/>
          <w:lang w:val="es-MX"/>
        </w:rPr>
        <w:t xml:space="preserve">investigadas, excepto en </w:t>
      </w:r>
      <w:r w:rsidR="002A6FDF" w:rsidRPr="002A6FDF">
        <w:rPr>
          <w:rFonts w:ascii="Arial" w:hAnsi="Arial" w:cs="Arial"/>
          <w:szCs w:val="26"/>
          <w:lang w:val="es-MX"/>
        </w:rPr>
        <w:t>Esmeraldas (</w:t>
      </w:r>
      <w:r w:rsidR="007C01D4">
        <w:rPr>
          <w:rFonts w:ascii="Arial" w:hAnsi="Arial" w:cs="Arial"/>
          <w:szCs w:val="26"/>
          <w:lang w:val="es-MX"/>
        </w:rPr>
        <w:t>3</w:t>
      </w:r>
      <w:r w:rsidR="002A6FDF" w:rsidRPr="002A6FDF">
        <w:rPr>
          <w:rFonts w:ascii="Arial" w:hAnsi="Arial" w:cs="Arial"/>
          <w:szCs w:val="26"/>
          <w:lang w:val="es-MX"/>
        </w:rPr>
        <w:t>,</w:t>
      </w:r>
      <w:r w:rsidR="007C01D4">
        <w:rPr>
          <w:rFonts w:ascii="Arial" w:hAnsi="Arial" w:cs="Arial"/>
          <w:szCs w:val="26"/>
          <w:lang w:val="es-MX"/>
        </w:rPr>
        <w:t>80</w:t>
      </w:r>
      <w:r w:rsidR="002A6FDF" w:rsidRPr="002A6FDF">
        <w:rPr>
          <w:rFonts w:ascii="Arial" w:hAnsi="Arial" w:cs="Arial"/>
          <w:szCs w:val="26"/>
          <w:lang w:val="es-MX"/>
        </w:rPr>
        <w:t>%); Machala (</w:t>
      </w:r>
      <w:r w:rsidR="007C01D4">
        <w:rPr>
          <w:rFonts w:ascii="Arial" w:hAnsi="Arial" w:cs="Arial"/>
          <w:szCs w:val="26"/>
          <w:lang w:val="es-MX"/>
        </w:rPr>
        <w:t>0</w:t>
      </w:r>
      <w:r w:rsidR="002A6FDF">
        <w:rPr>
          <w:rFonts w:ascii="Arial" w:hAnsi="Arial" w:cs="Arial"/>
          <w:szCs w:val="26"/>
          <w:lang w:val="es-MX"/>
        </w:rPr>
        <w:t>,1</w:t>
      </w:r>
      <w:r w:rsidR="007C01D4">
        <w:rPr>
          <w:rFonts w:ascii="Arial" w:hAnsi="Arial" w:cs="Arial"/>
          <w:szCs w:val="26"/>
          <w:lang w:val="es-MX"/>
        </w:rPr>
        <w:t>5</w:t>
      </w:r>
      <w:r w:rsidR="002A6FDF" w:rsidRPr="002A6FDF">
        <w:rPr>
          <w:rFonts w:ascii="Arial" w:hAnsi="Arial" w:cs="Arial"/>
          <w:szCs w:val="26"/>
          <w:lang w:val="es-MX"/>
        </w:rPr>
        <w:t>%); Ma</w:t>
      </w:r>
      <w:r w:rsidR="002A6FDF">
        <w:rPr>
          <w:rFonts w:ascii="Arial" w:hAnsi="Arial" w:cs="Arial"/>
          <w:szCs w:val="26"/>
          <w:lang w:val="es-MX"/>
        </w:rPr>
        <w:t>nta</w:t>
      </w:r>
      <w:r w:rsidR="002A6FDF" w:rsidRPr="002A6FDF">
        <w:rPr>
          <w:rFonts w:ascii="Arial" w:hAnsi="Arial" w:cs="Arial"/>
          <w:szCs w:val="26"/>
          <w:lang w:val="es-MX"/>
        </w:rPr>
        <w:t xml:space="preserve"> (</w:t>
      </w:r>
      <w:r w:rsidR="007C01D4">
        <w:rPr>
          <w:rFonts w:ascii="Arial" w:hAnsi="Arial" w:cs="Arial"/>
          <w:szCs w:val="26"/>
          <w:lang w:val="es-MX"/>
        </w:rPr>
        <w:t>1</w:t>
      </w:r>
      <w:r w:rsidR="002A6FDF">
        <w:rPr>
          <w:rFonts w:ascii="Arial" w:hAnsi="Arial" w:cs="Arial"/>
          <w:szCs w:val="26"/>
          <w:lang w:val="es-MX"/>
        </w:rPr>
        <w:t>,</w:t>
      </w:r>
      <w:r w:rsidR="007C01D4">
        <w:rPr>
          <w:rFonts w:ascii="Arial" w:hAnsi="Arial" w:cs="Arial"/>
          <w:szCs w:val="26"/>
          <w:lang w:val="es-MX"/>
        </w:rPr>
        <w:t>99</w:t>
      </w:r>
      <w:r w:rsidR="002A6FDF" w:rsidRPr="002A6FDF">
        <w:rPr>
          <w:rFonts w:ascii="Arial" w:hAnsi="Arial" w:cs="Arial"/>
          <w:szCs w:val="26"/>
          <w:lang w:val="es-MX"/>
        </w:rPr>
        <w:t>%);</w:t>
      </w:r>
      <w:r w:rsidR="007C01D4">
        <w:rPr>
          <w:rFonts w:ascii="Arial" w:hAnsi="Arial" w:cs="Arial"/>
          <w:szCs w:val="26"/>
          <w:lang w:val="es-MX"/>
        </w:rPr>
        <w:t xml:space="preserve"> Loja (3,51%)</w:t>
      </w:r>
      <w:r w:rsidR="00C70773">
        <w:rPr>
          <w:rFonts w:ascii="Arial" w:hAnsi="Arial" w:cs="Arial"/>
          <w:szCs w:val="26"/>
          <w:lang w:val="es-MX"/>
        </w:rPr>
        <w:t xml:space="preserve"> </w:t>
      </w:r>
      <w:r w:rsidR="002A6FDF" w:rsidRPr="002A6FDF">
        <w:rPr>
          <w:rFonts w:ascii="Arial" w:hAnsi="Arial" w:cs="Arial"/>
          <w:szCs w:val="26"/>
          <w:lang w:val="es-MX"/>
        </w:rPr>
        <w:t xml:space="preserve">y, </w:t>
      </w:r>
      <w:r w:rsidR="007C01D4">
        <w:rPr>
          <w:rFonts w:ascii="Arial" w:hAnsi="Arial" w:cs="Arial"/>
          <w:szCs w:val="26"/>
          <w:lang w:val="es-MX"/>
        </w:rPr>
        <w:t>Ambato</w:t>
      </w:r>
      <w:r w:rsidR="002A6FDF" w:rsidRPr="002A6FDF">
        <w:rPr>
          <w:rFonts w:ascii="Arial" w:hAnsi="Arial" w:cs="Arial"/>
          <w:szCs w:val="26"/>
          <w:lang w:val="es-MX"/>
        </w:rPr>
        <w:t xml:space="preserve"> (</w:t>
      </w:r>
      <w:r w:rsidR="002A6FDF">
        <w:rPr>
          <w:rFonts w:ascii="Arial" w:hAnsi="Arial" w:cs="Arial"/>
          <w:szCs w:val="26"/>
          <w:lang w:val="es-MX"/>
        </w:rPr>
        <w:t>0</w:t>
      </w:r>
      <w:r w:rsidR="002A6FDF" w:rsidRPr="002A6FDF">
        <w:rPr>
          <w:rFonts w:ascii="Arial" w:hAnsi="Arial" w:cs="Arial"/>
          <w:szCs w:val="26"/>
          <w:lang w:val="es-MX"/>
        </w:rPr>
        <w:t>,</w:t>
      </w:r>
      <w:r w:rsidR="007C01D4">
        <w:rPr>
          <w:rFonts w:ascii="Arial" w:hAnsi="Arial" w:cs="Arial"/>
          <w:szCs w:val="26"/>
          <w:lang w:val="es-MX"/>
        </w:rPr>
        <w:t>81</w:t>
      </w:r>
      <w:r w:rsidR="002A6FDF">
        <w:rPr>
          <w:rFonts w:ascii="Arial" w:hAnsi="Arial" w:cs="Arial"/>
          <w:szCs w:val="26"/>
          <w:lang w:val="es-MX"/>
        </w:rPr>
        <w:t>%)</w:t>
      </w:r>
      <w:r w:rsidR="00C42900">
        <w:rPr>
          <w:rFonts w:ascii="Arial" w:hAnsi="Arial" w:cs="Arial"/>
          <w:szCs w:val="26"/>
          <w:lang w:val="es-MX"/>
        </w:rPr>
        <w:t>.</w:t>
      </w:r>
      <w:r w:rsidR="004554BB">
        <w:rPr>
          <w:rFonts w:ascii="Arial" w:hAnsi="Arial" w:cs="Arial"/>
          <w:szCs w:val="26"/>
          <w:lang w:val="es-MX"/>
        </w:rPr>
        <w:t xml:space="preserve"> </w:t>
      </w:r>
    </w:p>
    <w:p w:rsidR="00D056C8" w:rsidRPr="00D868DB" w:rsidRDefault="00FB409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FB409A">
        <w:rPr>
          <w:rFonts w:ascii="Arial" w:hAnsi="Arial" w:cs="Arial"/>
          <w:szCs w:val="26"/>
          <w:u w:val="single"/>
          <w:lang w:val="es-MX"/>
        </w:rPr>
        <w:t>Huevos de gallina (-0,57%)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6A6722">
        <w:rPr>
          <w:rFonts w:ascii="Arial" w:hAnsi="Arial" w:cs="Arial"/>
          <w:szCs w:val="26"/>
          <w:lang w:val="es-MX"/>
        </w:rPr>
        <w:t>disminución de precios</w:t>
      </w:r>
      <w:bookmarkStart w:id="0" w:name="_GoBack"/>
      <w:bookmarkEnd w:id="0"/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D1625B">
        <w:rPr>
          <w:rFonts w:ascii="Arial" w:hAnsi="Arial" w:cs="Arial"/>
          <w:szCs w:val="26"/>
          <w:lang w:val="es-MX"/>
        </w:rPr>
        <w:t>algunas de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D1625B">
        <w:rPr>
          <w:rFonts w:ascii="Arial" w:hAnsi="Arial" w:cs="Arial"/>
          <w:szCs w:val="26"/>
          <w:lang w:val="es-MX"/>
        </w:rPr>
        <w:t>Guayaquil</w:t>
      </w:r>
      <w:r w:rsidR="00D1625B" w:rsidRPr="002A6FDF">
        <w:rPr>
          <w:rFonts w:ascii="Arial" w:hAnsi="Arial" w:cs="Arial"/>
          <w:szCs w:val="26"/>
          <w:lang w:val="es-MX"/>
        </w:rPr>
        <w:t xml:space="preserve"> (</w:t>
      </w:r>
      <w:r w:rsidR="00D1625B">
        <w:rPr>
          <w:rFonts w:ascii="Arial" w:hAnsi="Arial" w:cs="Arial"/>
          <w:szCs w:val="26"/>
          <w:lang w:val="es-MX"/>
        </w:rPr>
        <w:t>2</w:t>
      </w:r>
      <w:r w:rsidR="00D1625B" w:rsidRPr="002A6FDF">
        <w:rPr>
          <w:rFonts w:ascii="Arial" w:hAnsi="Arial" w:cs="Arial"/>
          <w:szCs w:val="26"/>
          <w:lang w:val="es-MX"/>
        </w:rPr>
        <w:t>,</w:t>
      </w:r>
      <w:r w:rsidR="00D1625B">
        <w:rPr>
          <w:rFonts w:ascii="Arial" w:hAnsi="Arial" w:cs="Arial"/>
          <w:szCs w:val="26"/>
          <w:lang w:val="es-MX"/>
        </w:rPr>
        <w:t>57</w:t>
      </w:r>
      <w:r w:rsidR="00D1625B" w:rsidRPr="002A6FDF">
        <w:rPr>
          <w:rFonts w:ascii="Arial" w:hAnsi="Arial" w:cs="Arial"/>
          <w:szCs w:val="26"/>
          <w:lang w:val="es-MX"/>
        </w:rPr>
        <w:t>%); Ma</w:t>
      </w:r>
      <w:r w:rsidR="00D1625B">
        <w:rPr>
          <w:rFonts w:ascii="Arial" w:hAnsi="Arial" w:cs="Arial"/>
          <w:szCs w:val="26"/>
          <w:lang w:val="es-MX"/>
        </w:rPr>
        <w:t>nta</w:t>
      </w:r>
      <w:r w:rsidR="00D1625B" w:rsidRPr="002A6FDF">
        <w:rPr>
          <w:rFonts w:ascii="Arial" w:hAnsi="Arial" w:cs="Arial"/>
          <w:szCs w:val="26"/>
          <w:lang w:val="es-MX"/>
        </w:rPr>
        <w:t xml:space="preserve"> (</w:t>
      </w:r>
      <w:r w:rsidR="00D1625B">
        <w:rPr>
          <w:rFonts w:ascii="Arial" w:hAnsi="Arial" w:cs="Arial"/>
          <w:szCs w:val="26"/>
          <w:lang w:val="es-MX"/>
        </w:rPr>
        <w:t>3,21</w:t>
      </w:r>
      <w:r w:rsidR="00D1625B" w:rsidRPr="002A6FDF">
        <w:rPr>
          <w:rFonts w:ascii="Arial" w:hAnsi="Arial" w:cs="Arial"/>
          <w:szCs w:val="26"/>
          <w:lang w:val="es-MX"/>
        </w:rPr>
        <w:t>%);</w:t>
      </w:r>
      <w:r w:rsidR="00D1625B">
        <w:rPr>
          <w:rFonts w:ascii="Arial" w:hAnsi="Arial" w:cs="Arial"/>
          <w:szCs w:val="26"/>
          <w:lang w:val="es-MX"/>
        </w:rPr>
        <w:t xml:space="preserve"> Quito (1,16%) </w:t>
      </w:r>
      <w:r w:rsidR="00D1625B" w:rsidRPr="002A6FDF">
        <w:rPr>
          <w:rFonts w:ascii="Arial" w:hAnsi="Arial" w:cs="Arial"/>
          <w:szCs w:val="26"/>
          <w:lang w:val="es-MX"/>
        </w:rPr>
        <w:t xml:space="preserve">y, </w:t>
      </w:r>
      <w:r w:rsidR="00D1625B">
        <w:rPr>
          <w:rFonts w:ascii="Arial" w:hAnsi="Arial" w:cs="Arial"/>
          <w:szCs w:val="26"/>
          <w:lang w:val="es-MX"/>
        </w:rPr>
        <w:t>Cuenca</w:t>
      </w:r>
      <w:r w:rsidR="00D1625B" w:rsidRPr="002A6FDF">
        <w:rPr>
          <w:rFonts w:ascii="Arial" w:hAnsi="Arial" w:cs="Arial"/>
          <w:szCs w:val="26"/>
          <w:lang w:val="es-MX"/>
        </w:rPr>
        <w:t xml:space="preserve"> (</w:t>
      </w:r>
      <w:r w:rsidR="00D1625B">
        <w:rPr>
          <w:rFonts w:ascii="Arial" w:hAnsi="Arial" w:cs="Arial"/>
          <w:szCs w:val="26"/>
          <w:lang w:val="es-MX"/>
        </w:rPr>
        <w:t>0</w:t>
      </w:r>
      <w:r w:rsidR="00D1625B" w:rsidRPr="002A6FDF">
        <w:rPr>
          <w:rFonts w:ascii="Arial" w:hAnsi="Arial" w:cs="Arial"/>
          <w:szCs w:val="26"/>
          <w:lang w:val="es-MX"/>
        </w:rPr>
        <w:t>,</w:t>
      </w:r>
      <w:r w:rsidR="00D1625B">
        <w:rPr>
          <w:rFonts w:ascii="Arial" w:hAnsi="Arial" w:cs="Arial"/>
          <w:szCs w:val="26"/>
          <w:lang w:val="es-MX"/>
        </w:rPr>
        <w:t>16%).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78E" w:rsidRDefault="00B5178E" w:rsidP="00AA3DA1">
      <w:pPr>
        <w:spacing w:after="0" w:line="240" w:lineRule="auto"/>
      </w:pPr>
      <w:r>
        <w:separator/>
      </w:r>
    </w:p>
  </w:endnote>
  <w:endnote w:type="continuationSeparator" w:id="0">
    <w:p w:rsidR="00B5178E" w:rsidRDefault="00B5178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78E" w:rsidRDefault="00B5178E" w:rsidP="00AA3DA1">
      <w:pPr>
        <w:spacing w:after="0" w:line="240" w:lineRule="auto"/>
      </w:pPr>
      <w:r>
        <w:separator/>
      </w:r>
    </w:p>
  </w:footnote>
  <w:footnote w:type="continuationSeparator" w:id="0">
    <w:p w:rsidR="00B5178E" w:rsidRDefault="00B5178E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2F47"/>
    <w:rsid w:val="00194900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6813"/>
    <w:rsid w:val="00C768AD"/>
    <w:rsid w:val="00C7698C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D6815-88D7-4A0B-B9ED-462FDD58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537</cp:revision>
  <cp:lastPrinted>2011-11-24T21:43:00Z</cp:lastPrinted>
  <dcterms:created xsi:type="dcterms:W3CDTF">2016-02-02T19:10:00Z</dcterms:created>
  <dcterms:modified xsi:type="dcterms:W3CDTF">2017-08-31T19:37:00Z</dcterms:modified>
</cp:coreProperties>
</file>