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465C58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7811BF">
        <w:rPr>
          <w:rFonts w:ascii="Century Gothic" w:eastAsia="Century Gothic" w:hAnsi="Century Gothic" w:cs="Calibri"/>
          <w:b/>
          <w:color w:val="595959"/>
          <w:lang w:eastAsia="es-ES" w:bidi="es-ES"/>
        </w:rPr>
        <w:t>Agosto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3127" w:rsidRPr="004C3127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9603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465C58" w:rsidRPr="004C3127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86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465C58" w:rsidRPr="004C3127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97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FD574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465C58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A123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465C58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9A7AE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29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4C437D">
        <w:rPr>
          <w:rFonts w:ascii="Century Gothic" w:hAnsi="Century Gothic" w:cs="Calibri"/>
          <w:sz w:val="20"/>
          <w:szCs w:val="20"/>
          <w:lang w:val="es-ES_tradnl"/>
        </w:rPr>
        <w:t>Tomate  riñón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por ciu</w:t>
      </w:r>
      <w:bookmarkStart w:id="0" w:name="_GoBack"/>
      <w:bookmarkEnd w:id="0"/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C22CCB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22CCB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(8,27%)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692C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70691" w:rsidRPr="002F6FA7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852039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casi todas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D65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 investigadas,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B4E6C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CB4E6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B4E6C">
        <w:rPr>
          <w:rFonts w:ascii="Century Gothic" w:hAnsi="Century Gothic" w:cs="Calibri"/>
          <w:sz w:val="20"/>
          <w:szCs w:val="20"/>
          <w:lang w:val="es-ES_tradnl"/>
        </w:rPr>
        <w:t>38</w:t>
      </w:r>
      <w:r w:rsidR="00410EA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D552A" w:rsidRPr="002F6FA7" w:rsidRDefault="00C22CCB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22CCB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(7,86%)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EB77D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la mayoría de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las ciudades  investigadas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, 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 en Santo Domingo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CB4E6C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B4E6C">
        <w:rPr>
          <w:rFonts w:ascii="Century Gothic" w:hAnsi="Century Gothic" w:cs="Calibri"/>
          <w:sz w:val="20"/>
          <w:szCs w:val="20"/>
          <w:lang w:val="es-ES_tradnl"/>
        </w:rPr>
        <w:t>30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B4E6C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CB4E6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B4E6C">
        <w:rPr>
          <w:rFonts w:ascii="Century Gothic" w:hAnsi="Century Gothic" w:cs="Calibri"/>
          <w:sz w:val="20"/>
          <w:szCs w:val="20"/>
          <w:lang w:val="es-ES_tradnl"/>
        </w:rPr>
        <w:t>56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C22CCB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C22CCB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(5,97%)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8561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0474C" w:rsidRPr="0020474C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B4E6C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CB4E6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investigadas, </w:t>
      </w:r>
      <w:r w:rsidR="00A2555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B0EF5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A24410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DB0EF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F6515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B0EF5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A24410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1F16E9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F16E9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(-8,04%)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D3BFE" w:rsidRPr="00A9160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A9160B">
        <w:rPr>
          <w:rFonts w:ascii="Century Gothic" w:hAnsi="Century Gothic" w:cs="Calibri"/>
          <w:sz w:val="20"/>
          <w:szCs w:val="20"/>
          <w:lang w:val="es-ES_tradnl"/>
        </w:rPr>
        <w:t xml:space="preserve">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C7071F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7071F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7071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7071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E4101" w:rsidRPr="002F6FA7" w:rsidRDefault="001F16E9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F16E9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(-2,29%)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>las ci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 xml:space="preserve">udades investigadas, excepto en 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6F59F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F59F9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6F59F9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6F59F9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6F59F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Cuenca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49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5B7B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5700F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B556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8320A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D056C8" w:rsidRDefault="001F16E9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1F16E9">
        <w:rPr>
          <w:rFonts w:ascii="Century Gothic" w:hAnsi="Century Gothic" w:cs="Calibri"/>
          <w:sz w:val="20"/>
          <w:szCs w:val="20"/>
          <w:u w:val="single"/>
          <w:lang w:val="es-ES_tradnl"/>
        </w:rPr>
        <w:t>Tomate  riñón (-2,26%)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21156" w:rsidRPr="00A9160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excepto en </w:t>
      </w:r>
      <w:r w:rsidR="00895234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9523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95234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95234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95234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895234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895234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89523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95234">
        <w:rPr>
          <w:rFonts w:ascii="Century Gothic" w:hAnsi="Century Gothic" w:cs="Calibri"/>
          <w:sz w:val="20"/>
          <w:szCs w:val="20"/>
          <w:lang w:val="es-ES_tradnl"/>
        </w:rPr>
        <w:t>82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86E" w:rsidRDefault="00D9286E" w:rsidP="00AA3DA1">
      <w:pPr>
        <w:spacing w:after="0" w:line="240" w:lineRule="auto"/>
      </w:pPr>
      <w:r>
        <w:separator/>
      </w:r>
    </w:p>
  </w:endnote>
  <w:endnote w:type="continuationSeparator" w:id="0">
    <w:p w:rsidR="00D9286E" w:rsidRDefault="00D9286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86E" w:rsidRDefault="00D9286E" w:rsidP="00AA3DA1">
      <w:pPr>
        <w:spacing w:after="0" w:line="240" w:lineRule="auto"/>
      </w:pPr>
      <w:r>
        <w:separator/>
      </w:r>
    </w:p>
  </w:footnote>
  <w:footnote w:type="continuationSeparator" w:id="0">
    <w:p w:rsidR="00D9286E" w:rsidRDefault="00D9286E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465C58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 w:rsidR="007811BF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Agosto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465C58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 w:rsidR="007811BF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Agosto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7EE"/>
    <w:rsid w:val="00142C65"/>
    <w:rsid w:val="00143A3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1BF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344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657"/>
    <w:rsid w:val="00C159D1"/>
    <w:rsid w:val="00C15A7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61A"/>
    <w:rsid w:val="00DC7B71"/>
    <w:rsid w:val="00DD10D3"/>
    <w:rsid w:val="00DD157F"/>
    <w:rsid w:val="00DD185A"/>
    <w:rsid w:val="00DD18FB"/>
    <w:rsid w:val="00DD3DB0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B77DB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67250-374A-4843-BC93-E8B9FE70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3104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833</cp:revision>
  <cp:lastPrinted>2011-11-24T21:43:00Z</cp:lastPrinted>
  <dcterms:created xsi:type="dcterms:W3CDTF">2016-02-02T19:10:00Z</dcterms:created>
  <dcterms:modified xsi:type="dcterms:W3CDTF">2018-09-03T19:42:00Z</dcterms:modified>
</cp:coreProperties>
</file>