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1B" w:rsidRDefault="00CA1A53" w:rsidP="0051066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 xml:space="preserve">Reporte de variaciones quincenales </w:t>
      </w:r>
    </w:p>
    <w:p w:rsidR="00B12246" w:rsidRPr="00956B5E" w:rsidRDefault="00B12246" w:rsidP="00510662">
      <w:pPr>
        <w:spacing w:after="0" w:line="360" w:lineRule="auto"/>
        <w:jc w:val="center"/>
        <w:rPr>
          <w:rFonts w:ascii="Arial" w:hAnsi="Arial" w:cs="Arial"/>
          <w:b/>
          <w:sz w:val="20"/>
          <w:szCs w:val="28"/>
          <w:lang w:val="es-MX"/>
        </w:rPr>
      </w:pPr>
    </w:p>
    <w:p w:rsidR="00440C1B" w:rsidRPr="006702C6" w:rsidRDefault="00E6225C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>
        <w:rPr>
          <w:rFonts w:ascii="Arial" w:hAnsi="Arial" w:cs="Arial"/>
          <w:b/>
          <w:sz w:val="24"/>
          <w:szCs w:val="26"/>
          <w:lang w:val="es-MX"/>
        </w:rPr>
        <w:t xml:space="preserve">Segunda </w:t>
      </w:r>
      <w:r w:rsidR="00B46932">
        <w:rPr>
          <w:rFonts w:ascii="Arial" w:hAnsi="Arial" w:cs="Arial"/>
          <w:b/>
          <w:sz w:val="24"/>
          <w:szCs w:val="26"/>
          <w:lang w:val="es-MX"/>
        </w:rPr>
        <w:t>Quincena</w:t>
      </w:r>
      <w:r w:rsidR="00836E8B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0E0C33">
        <w:rPr>
          <w:rFonts w:ascii="Arial" w:hAnsi="Arial" w:cs="Arial"/>
          <w:b/>
          <w:sz w:val="24"/>
          <w:szCs w:val="26"/>
          <w:lang w:val="es-MX"/>
        </w:rPr>
        <w:t>–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0E0C33">
        <w:rPr>
          <w:rFonts w:ascii="Arial" w:hAnsi="Arial" w:cs="Arial"/>
          <w:b/>
          <w:sz w:val="24"/>
          <w:szCs w:val="26"/>
          <w:lang w:val="es-MX"/>
        </w:rPr>
        <w:t>Diciem</w:t>
      </w:r>
      <w:r w:rsidR="00A661F0">
        <w:rPr>
          <w:rFonts w:ascii="Arial" w:hAnsi="Arial" w:cs="Arial"/>
          <w:b/>
          <w:sz w:val="24"/>
          <w:szCs w:val="26"/>
          <w:lang w:val="es-MX"/>
        </w:rPr>
        <w:t>bre</w:t>
      </w:r>
      <w:r w:rsidR="00E15EE7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A1A53">
        <w:rPr>
          <w:rFonts w:ascii="Arial" w:hAnsi="Arial" w:cs="Arial"/>
          <w:b/>
          <w:sz w:val="24"/>
          <w:szCs w:val="26"/>
          <w:lang w:val="es-MX"/>
        </w:rPr>
        <w:t>201</w:t>
      </w:r>
      <w:r w:rsidR="003751BB">
        <w:rPr>
          <w:rFonts w:ascii="Arial" w:hAnsi="Arial" w:cs="Arial"/>
          <w:b/>
          <w:sz w:val="24"/>
          <w:szCs w:val="26"/>
          <w:lang w:val="es-MX"/>
        </w:rPr>
        <w:t>7</w:t>
      </w:r>
    </w:p>
    <w:p w:rsidR="00B22E09" w:rsidRDefault="00CA1A53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szCs w:val="26"/>
          <w:lang w:val="es-MX"/>
        </w:rPr>
        <w:t xml:space="preserve">A nivel nacional, </w:t>
      </w:r>
      <w:r w:rsidR="00016FB1" w:rsidRPr="00956B5E">
        <w:rPr>
          <w:rFonts w:ascii="Arial" w:hAnsi="Arial" w:cs="Arial"/>
          <w:szCs w:val="26"/>
          <w:lang w:val="es-MX"/>
        </w:rPr>
        <w:t xml:space="preserve">los </w:t>
      </w:r>
      <w:r w:rsidR="00B6218C" w:rsidRPr="00956B5E">
        <w:rPr>
          <w:rFonts w:ascii="Arial" w:hAnsi="Arial" w:cs="Arial"/>
          <w:szCs w:val="26"/>
          <w:lang w:val="es-MX"/>
        </w:rPr>
        <w:t>artículos</w:t>
      </w:r>
      <w:r w:rsidR="00B6218C" w:rsidRPr="00956B5E">
        <w:rPr>
          <w:rStyle w:val="Refdenotaalpie"/>
          <w:rFonts w:ascii="Arial" w:hAnsi="Arial" w:cs="Arial"/>
          <w:szCs w:val="26"/>
          <w:lang w:val="es-MX"/>
        </w:rPr>
        <w:footnoteReference w:id="1"/>
      </w:r>
      <w:r w:rsidRPr="00956B5E">
        <w:rPr>
          <w:rFonts w:ascii="Arial" w:hAnsi="Arial" w:cs="Arial"/>
          <w:szCs w:val="26"/>
          <w:lang w:val="es-MX"/>
        </w:rPr>
        <w:t xml:space="preserve"> que presentan </w:t>
      </w:r>
      <w:r w:rsidR="004C7687" w:rsidRPr="00956B5E">
        <w:rPr>
          <w:rFonts w:ascii="Arial" w:hAnsi="Arial" w:cs="Arial"/>
          <w:szCs w:val="26"/>
          <w:lang w:val="es-MX"/>
        </w:rPr>
        <w:t xml:space="preserve">mayores variaciones </w:t>
      </w:r>
      <w:r w:rsidR="00016FB1" w:rsidRPr="00956B5E">
        <w:rPr>
          <w:rFonts w:ascii="Arial" w:hAnsi="Arial" w:cs="Arial"/>
          <w:szCs w:val="26"/>
          <w:lang w:val="es-MX"/>
        </w:rPr>
        <w:t>son</w:t>
      </w:r>
      <w:r w:rsidR="004C7687" w:rsidRPr="00956B5E">
        <w:rPr>
          <w:rFonts w:ascii="Arial" w:hAnsi="Arial" w:cs="Arial"/>
          <w:szCs w:val="26"/>
          <w:lang w:val="es-MX"/>
        </w:rPr>
        <w:t xml:space="preserve"> los siguientes</w:t>
      </w:r>
      <w:r w:rsidR="00016FB1" w:rsidRPr="00956B5E">
        <w:rPr>
          <w:rFonts w:ascii="Arial" w:hAnsi="Arial" w:cs="Arial"/>
          <w:szCs w:val="26"/>
          <w:lang w:val="es-MX"/>
        </w:rPr>
        <w:t xml:space="preserve">: </w:t>
      </w:r>
    </w:p>
    <w:p w:rsidR="003D70FB" w:rsidRPr="00956B5E" w:rsidRDefault="003D70FB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3D70FB" w:rsidRPr="00956B5E" w:rsidRDefault="00CA1A53" w:rsidP="004B2F14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Positiva:</w:t>
      </w:r>
      <w:r w:rsidR="001B0051">
        <w:rPr>
          <w:rFonts w:ascii="Arial" w:hAnsi="Arial" w:cs="Arial"/>
          <w:szCs w:val="26"/>
          <w:lang w:val="es-MX"/>
        </w:rPr>
        <w:t xml:space="preserve"> </w:t>
      </w:r>
      <w:r w:rsidR="004B272F" w:rsidRPr="004B272F">
        <w:rPr>
          <w:rFonts w:ascii="Arial" w:hAnsi="Arial" w:cs="Arial"/>
          <w:szCs w:val="26"/>
          <w:lang w:val="es-MX"/>
        </w:rPr>
        <w:t>Papa chola</w:t>
      </w:r>
      <w:r w:rsidR="0099732B" w:rsidRPr="0099732B">
        <w:rPr>
          <w:rFonts w:ascii="Arial" w:hAnsi="Arial" w:cs="Arial"/>
          <w:szCs w:val="26"/>
          <w:lang w:val="es-MX"/>
        </w:rPr>
        <w:t xml:space="preserve"> </w:t>
      </w:r>
      <w:r w:rsidR="003D22CD" w:rsidRPr="00416B34">
        <w:rPr>
          <w:rFonts w:ascii="Arial" w:hAnsi="Arial" w:cs="Arial"/>
          <w:szCs w:val="26"/>
          <w:lang w:val="es-MX"/>
        </w:rPr>
        <w:t>(</w:t>
      </w:r>
      <w:r w:rsidR="004B272F">
        <w:rPr>
          <w:rFonts w:ascii="Arial" w:hAnsi="Arial" w:cs="Arial"/>
          <w:szCs w:val="26"/>
          <w:lang w:val="es-MX"/>
        </w:rPr>
        <w:t>1</w:t>
      </w:r>
      <w:r w:rsidR="00761CAC">
        <w:rPr>
          <w:rFonts w:ascii="Arial" w:hAnsi="Arial" w:cs="Arial"/>
          <w:szCs w:val="26"/>
          <w:lang w:val="es-MX"/>
        </w:rPr>
        <w:t>,</w:t>
      </w:r>
      <w:r w:rsidR="004B272F">
        <w:rPr>
          <w:rFonts w:ascii="Arial" w:hAnsi="Arial" w:cs="Arial"/>
          <w:szCs w:val="26"/>
          <w:lang w:val="es-MX"/>
        </w:rPr>
        <w:t>38</w:t>
      </w:r>
      <w:r w:rsidR="003D22CD" w:rsidRPr="00416B34">
        <w:rPr>
          <w:rFonts w:ascii="Arial" w:hAnsi="Arial" w:cs="Arial"/>
          <w:szCs w:val="26"/>
          <w:lang w:val="es-MX"/>
        </w:rPr>
        <w:t>%)</w:t>
      </w:r>
      <w:r w:rsidR="003D22CD">
        <w:rPr>
          <w:rFonts w:ascii="Arial" w:hAnsi="Arial" w:cs="Arial"/>
          <w:szCs w:val="26"/>
          <w:lang w:val="es-MX"/>
        </w:rPr>
        <w:t xml:space="preserve">; </w:t>
      </w:r>
      <w:r w:rsidR="004B272F" w:rsidRPr="004B272F">
        <w:rPr>
          <w:rFonts w:ascii="Arial" w:hAnsi="Arial" w:cs="Arial"/>
          <w:szCs w:val="26"/>
          <w:lang w:val="es-MX"/>
        </w:rPr>
        <w:t>Costilla de res</w:t>
      </w:r>
      <w:r w:rsidR="00450288" w:rsidRPr="00416B34">
        <w:rPr>
          <w:rFonts w:ascii="Arial" w:hAnsi="Arial" w:cs="Arial"/>
          <w:szCs w:val="26"/>
          <w:lang w:val="es-MX"/>
        </w:rPr>
        <w:t xml:space="preserve"> </w:t>
      </w:r>
      <w:r w:rsidR="00416B34" w:rsidRPr="00416B34">
        <w:rPr>
          <w:rFonts w:ascii="Arial" w:hAnsi="Arial" w:cs="Arial"/>
          <w:szCs w:val="26"/>
          <w:lang w:val="es-MX"/>
        </w:rPr>
        <w:t>(</w:t>
      </w:r>
      <w:r w:rsidR="004B272F">
        <w:rPr>
          <w:rFonts w:ascii="Arial" w:hAnsi="Arial" w:cs="Arial"/>
          <w:szCs w:val="26"/>
          <w:lang w:val="es-MX"/>
        </w:rPr>
        <w:t>1</w:t>
      </w:r>
      <w:r w:rsidR="00761CAC">
        <w:rPr>
          <w:rFonts w:ascii="Arial" w:hAnsi="Arial" w:cs="Arial"/>
          <w:szCs w:val="26"/>
          <w:lang w:val="es-MX"/>
        </w:rPr>
        <w:t>,</w:t>
      </w:r>
      <w:r w:rsidR="000E0C33">
        <w:rPr>
          <w:rFonts w:ascii="Arial" w:hAnsi="Arial" w:cs="Arial"/>
          <w:szCs w:val="26"/>
          <w:lang w:val="es-MX"/>
        </w:rPr>
        <w:t>2</w:t>
      </w:r>
      <w:r w:rsidR="004B272F">
        <w:rPr>
          <w:rFonts w:ascii="Arial" w:hAnsi="Arial" w:cs="Arial"/>
          <w:szCs w:val="26"/>
          <w:lang w:val="es-MX"/>
        </w:rPr>
        <w:t>3</w:t>
      </w:r>
      <w:r w:rsidR="00416B34" w:rsidRPr="00416B34">
        <w:rPr>
          <w:rFonts w:ascii="Arial" w:hAnsi="Arial" w:cs="Arial"/>
          <w:szCs w:val="26"/>
          <w:lang w:val="es-MX"/>
        </w:rPr>
        <w:t>%)</w:t>
      </w:r>
      <w:r w:rsidR="001B0051">
        <w:rPr>
          <w:rFonts w:ascii="Arial" w:hAnsi="Arial" w:cs="Arial"/>
          <w:szCs w:val="26"/>
          <w:lang w:val="es-MX"/>
        </w:rPr>
        <w:t xml:space="preserve">; y, </w:t>
      </w:r>
      <w:r w:rsidR="004B272F" w:rsidRPr="004B272F">
        <w:rPr>
          <w:rFonts w:ascii="Arial" w:hAnsi="Arial" w:cs="Arial"/>
          <w:szCs w:val="26"/>
          <w:lang w:val="es-MX"/>
        </w:rPr>
        <w:t>Queso tierno de cocina</w:t>
      </w:r>
      <w:r w:rsidR="00F34010" w:rsidRPr="00F34010">
        <w:rPr>
          <w:rFonts w:ascii="Arial" w:hAnsi="Arial" w:cs="Arial"/>
          <w:szCs w:val="26"/>
          <w:lang w:val="es-MX"/>
        </w:rPr>
        <w:t xml:space="preserve"> </w:t>
      </w:r>
      <w:r w:rsidR="00726188">
        <w:rPr>
          <w:rFonts w:ascii="Arial" w:hAnsi="Arial" w:cs="Arial"/>
          <w:szCs w:val="26"/>
          <w:lang w:val="es-MX"/>
        </w:rPr>
        <w:t>(</w:t>
      </w:r>
      <w:r w:rsidR="000E0C33">
        <w:rPr>
          <w:rFonts w:ascii="Arial" w:hAnsi="Arial" w:cs="Arial"/>
          <w:szCs w:val="26"/>
          <w:lang w:val="es-MX"/>
        </w:rPr>
        <w:t>1</w:t>
      </w:r>
      <w:r w:rsidR="00761CAC">
        <w:rPr>
          <w:rFonts w:ascii="Arial" w:hAnsi="Arial" w:cs="Arial"/>
          <w:szCs w:val="26"/>
          <w:lang w:val="es-MX"/>
        </w:rPr>
        <w:t>,</w:t>
      </w:r>
      <w:r w:rsidR="004B272F">
        <w:rPr>
          <w:rFonts w:ascii="Arial" w:hAnsi="Arial" w:cs="Arial"/>
          <w:szCs w:val="26"/>
          <w:lang w:val="es-MX"/>
        </w:rPr>
        <w:t>1</w:t>
      </w:r>
      <w:r w:rsidR="000E0C33">
        <w:rPr>
          <w:rFonts w:ascii="Arial" w:hAnsi="Arial" w:cs="Arial"/>
          <w:szCs w:val="26"/>
          <w:lang w:val="es-MX"/>
        </w:rPr>
        <w:t>3</w:t>
      </w:r>
      <w:r w:rsidR="00726188">
        <w:rPr>
          <w:rFonts w:ascii="Arial" w:hAnsi="Arial" w:cs="Arial"/>
          <w:szCs w:val="26"/>
          <w:lang w:val="es-MX"/>
        </w:rPr>
        <w:t>%)</w:t>
      </w:r>
      <w:r w:rsidR="004B2F14">
        <w:rPr>
          <w:rFonts w:ascii="Arial" w:hAnsi="Arial" w:cs="Arial"/>
          <w:szCs w:val="26"/>
          <w:lang w:val="es-MX"/>
        </w:rPr>
        <w:t>.</w:t>
      </w:r>
    </w:p>
    <w:p w:rsidR="00C908CE" w:rsidRPr="00E226B0" w:rsidRDefault="00F34010" w:rsidP="00773DD5">
      <w:pPr>
        <w:suppressAutoHyphens/>
        <w:spacing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 xml:space="preserve">Variación </w:t>
      </w:r>
      <w:r w:rsidR="00B6218C" w:rsidRPr="00956B5E">
        <w:rPr>
          <w:rFonts w:ascii="Arial" w:hAnsi="Arial" w:cs="Arial"/>
          <w:i/>
          <w:szCs w:val="26"/>
          <w:u w:val="single"/>
          <w:lang w:val="es-MX"/>
        </w:rPr>
        <w:t>Negativa</w:t>
      </w:r>
      <w:r w:rsidR="00FD5746" w:rsidRPr="00956B5E">
        <w:rPr>
          <w:rFonts w:ascii="Arial" w:hAnsi="Arial" w:cs="Arial"/>
          <w:i/>
          <w:szCs w:val="26"/>
          <w:u w:val="single"/>
          <w:lang w:val="es-MX"/>
        </w:rPr>
        <w:t>:</w:t>
      </w:r>
      <w:r w:rsidR="00FD5746">
        <w:rPr>
          <w:rFonts w:ascii="Arial" w:hAnsi="Arial" w:cs="Arial"/>
          <w:szCs w:val="26"/>
          <w:lang w:val="es-MX"/>
        </w:rPr>
        <w:t xml:space="preserve"> </w:t>
      </w:r>
      <w:r w:rsidR="004B272F" w:rsidRPr="004B272F">
        <w:rPr>
          <w:rFonts w:ascii="Arial" w:hAnsi="Arial" w:cs="Arial"/>
          <w:szCs w:val="26"/>
          <w:lang w:val="es-MX"/>
        </w:rPr>
        <w:t>Huevos de gallina</w:t>
      </w:r>
      <w:r>
        <w:rPr>
          <w:rFonts w:ascii="Arial" w:hAnsi="Arial" w:cs="Arial"/>
          <w:szCs w:val="26"/>
          <w:lang w:val="es-MX"/>
        </w:rPr>
        <w:t xml:space="preserve"> </w:t>
      </w:r>
      <w:r w:rsidR="000375CD">
        <w:rPr>
          <w:rFonts w:ascii="Arial" w:hAnsi="Arial" w:cs="Arial"/>
          <w:szCs w:val="26"/>
          <w:lang w:val="es-MX"/>
        </w:rPr>
        <w:t>(</w:t>
      </w:r>
      <w:r w:rsidR="000375CD" w:rsidRPr="00B2486A">
        <w:rPr>
          <w:rFonts w:ascii="Arial" w:hAnsi="Arial" w:cs="Arial"/>
          <w:szCs w:val="26"/>
          <w:lang w:val="es-MX"/>
        </w:rPr>
        <w:t>-</w:t>
      </w:r>
      <w:r w:rsidR="000E0C33">
        <w:rPr>
          <w:rFonts w:ascii="Arial" w:hAnsi="Arial" w:cs="Arial"/>
          <w:szCs w:val="26"/>
          <w:lang w:val="es-MX"/>
        </w:rPr>
        <w:t>2</w:t>
      </w:r>
      <w:r w:rsidR="00761CAC">
        <w:rPr>
          <w:rFonts w:ascii="Arial" w:hAnsi="Arial" w:cs="Arial"/>
          <w:szCs w:val="26"/>
          <w:lang w:val="es-MX"/>
        </w:rPr>
        <w:t>,</w:t>
      </w:r>
      <w:r w:rsidR="004B272F">
        <w:rPr>
          <w:rFonts w:ascii="Arial" w:hAnsi="Arial" w:cs="Arial"/>
          <w:szCs w:val="26"/>
          <w:lang w:val="es-MX"/>
        </w:rPr>
        <w:t>17</w:t>
      </w:r>
      <w:r w:rsidR="000375CD" w:rsidRPr="00B2486A">
        <w:rPr>
          <w:rFonts w:ascii="Arial" w:hAnsi="Arial" w:cs="Arial"/>
          <w:szCs w:val="26"/>
          <w:lang w:val="es-MX"/>
        </w:rPr>
        <w:t>%</w:t>
      </w:r>
      <w:r w:rsidR="00761CAC">
        <w:rPr>
          <w:rFonts w:ascii="Arial" w:hAnsi="Arial" w:cs="Arial"/>
          <w:szCs w:val="26"/>
          <w:lang w:val="es-MX"/>
        </w:rPr>
        <w:t>);</w:t>
      </w:r>
      <w:r>
        <w:rPr>
          <w:rFonts w:ascii="Arial" w:hAnsi="Arial" w:cs="Arial"/>
          <w:szCs w:val="26"/>
          <w:lang w:val="es-MX"/>
        </w:rPr>
        <w:t xml:space="preserve"> </w:t>
      </w:r>
      <w:r w:rsidR="004B272F" w:rsidRPr="004B272F">
        <w:rPr>
          <w:rFonts w:ascii="Arial" w:hAnsi="Arial" w:cs="Arial"/>
          <w:szCs w:val="26"/>
          <w:lang w:val="es-MX"/>
        </w:rPr>
        <w:t>Cebolla paiteña colorada</w:t>
      </w:r>
      <w:r w:rsidR="00450288" w:rsidRPr="00F34010">
        <w:rPr>
          <w:rFonts w:ascii="Arial" w:hAnsi="Arial" w:cs="Arial"/>
          <w:szCs w:val="26"/>
          <w:lang w:val="es-MX"/>
        </w:rPr>
        <w:t xml:space="preserve"> </w:t>
      </w:r>
      <w:r w:rsidR="003D22CD">
        <w:rPr>
          <w:rFonts w:ascii="Arial" w:hAnsi="Arial" w:cs="Arial"/>
          <w:szCs w:val="26"/>
          <w:lang w:val="es-MX"/>
        </w:rPr>
        <w:t>(</w:t>
      </w:r>
      <w:r w:rsidR="003D22CD" w:rsidRPr="00B2486A">
        <w:rPr>
          <w:rFonts w:ascii="Arial" w:hAnsi="Arial" w:cs="Arial"/>
          <w:szCs w:val="26"/>
          <w:lang w:val="es-MX"/>
        </w:rPr>
        <w:t>-</w:t>
      </w:r>
      <w:r w:rsidR="000E0C33">
        <w:rPr>
          <w:rFonts w:ascii="Arial" w:hAnsi="Arial" w:cs="Arial"/>
          <w:szCs w:val="26"/>
          <w:lang w:val="es-MX"/>
        </w:rPr>
        <w:t>1</w:t>
      </w:r>
      <w:r w:rsidR="00761CAC">
        <w:rPr>
          <w:rFonts w:ascii="Arial" w:hAnsi="Arial" w:cs="Arial"/>
          <w:szCs w:val="26"/>
          <w:lang w:val="es-MX"/>
        </w:rPr>
        <w:t>,</w:t>
      </w:r>
      <w:r w:rsidR="004B272F">
        <w:rPr>
          <w:rFonts w:ascii="Arial" w:hAnsi="Arial" w:cs="Arial"/>
          <w:szCs w:val="26"/>
          <w:lang w:val="es-MX"/>
        </w:rPr>
        <w:t>29</w:t>
      </w:r>
      <w:r w:rsidR="003D22CD" w:rsidRPr="00B2486A">
        <w:rPr>
          <w:rFonts w:ascii="Arial" w:hAnsi="Arial" w:cs="Arial"/>
          <w:szCs w:val="26"/>
          <w:lang w:val="es-MX"/>
        </w:rPr>
        <w:t>%</w:t>
      </w:r>
      <w:r>
        <w:rPr>
          <w:rFonts w:ascii="Arial" w:hAnsi="Arial" w:cs="Arial"/>
          <w:szCs w:val="26"/>
          <w:lang w:val="es-MX"/>
        </w:rPr>
        <w:t xml:space="preserve">); </w:t>
      </w:r>
      <w:r w:rsidR="008244A3">
        <w:rPr>
          <w:rFonts w:ascii="Arial" w:hAnsi="Arial" w:cs="Arial"/>
          <w:szCs w:val="26"/>
          <w:lang w:val="es-MX"/>
        </w:rPr>
        <w:t>y,</w:t>
      </w:r>
      <w:r>
        <w:rPr>
          <w:rFonts w:ascii="Arial" w:hAnsi="Arial" w:cs="Arial"/>
          <w:szCs w:val="26"/>
          <w:lang w:val="es-MX"/>
        </w:rPr>
        <w:t xml:space="preserve"> </w:t>
      </w:r>
      <w:r w:rsidR="004B272F" w:rsidRPr="004B272F">
        <w:rPr>
          <w:rFonts w:ascii="Arial" w:hAnsi="Arial" w:cs="Arial"/>
          <w:szCs w:val="26"/>
          <w:lang w:val="es-MX"/>
        </w:rPr>
        <w:t>Fideos</w:t>
      </w:r>
      <w:r w:rsidRPr="00F34010">
        <w:rPr>
          <w:rFonts w:ascii="Arial" w:hAnsi="Arial" w:cs="Arial"/>
          <w:szCs w:val="26"/>
          <w:lang w:val="es-MX"/>
        </w:rPr>
        <w:t xml:space="preserve"> </w:t>
      </w:r>
      <w:r w:rsidR="008244A3">
        <w:rPr>
          <w:rFonts w:ascii="Arial" w:hAnsi="Arial" w:cs="Arial"/>
          <w:szCs w:val="26"/>
          <w:lang w:val="es-MX"/>
        </w:rPr>
        <w:t>(-</w:t>
      </w:r>
      <w:r w:rsidR="000E0C33">
        <w:rPr>
          <w:rFonts w:ascii="Arial" w:hAnsi="Arial" w:cs="Arial"/>
          <w:szCs w:val="26"/>
          <w:lang w:val="es-MX"/>
        </w:rPr>
        <w:t>1</w:t>
      </w:r>
      <w:r w:rsidR="008244A3">
        <w:rPr>
          <w:rFonts w:ascii="Arial" w:hAnsi="Arial" w:cs="Arial"/>
          <w:szCs w:val="26"/>
          <w:lang w:val="es-MX"/>
        </w:rPr>
        <w:t>,</w:t>
      </w:r>
      <w:r w:rsidR="004B272F">
        <w:rPr>
          <w:rFonts w:ascii="Arial" w:hAnsi="Arial" w:cs="Arial"/>
          <w:szCs w:val="26"/>
          <w:lang w:val="es-MX"/>
        </w:rPr>
        <w:t>1</w:t>
      </w:r>
      <w:r w:rsidR="000E0C33">
        <w:rPr>
          <w:rFonts w:ascii="Arial" w:hAnsi="Arial" w:cs="Arial"/>
          <w:szCs w:val="26"/>
          <w:lang w:val="es-MX"/>
        </w:rPr>
        <w:t>3</w:t>
      </w:r>
      <w:r w:rsidR="008244A3">
        <w:rPr>
          <w:rFonts w:ascii="Arial" w:hAnsi="Arial" w:cs="Arial"/>
          <w:szCs w:val="26"/>
          <w:lang w:val="es-MX"/>
        </w:rPr>
        <w:t>%).</w:t>
      </w:r>
    </w:p>
    <w:p w:rsidR="003A3A8A" w:rsidRDefault="00FC5E40" w:rsidP="003A3A8A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L</w:t>
      </w: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positiva</w:t>
      </w:r>
      <w:r w:rsidR="002B7D0F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fueron:</w:t>
      </w:r>
    </w:p>
    <w:p w:rsidR="001252BA" w:rsidRDefault="009F3870" w:rsidP="003D552A">
      <w:pPr>
        <w:spacing w:after="0" w:line="360" w:lineRule="auto"/>
        <w:jc w:val="both"/>
        <w:rPr>
          <w:rFonts w:ascii="Arial" w:hAnsi="Arial" w:cs="Arial"/>
          <w:szCs w:val="26"/>
          <w:u w:val="single"/>
          <w:lang w:val="es-MX"/>
        </w:rPr>
      </w:pPr>
      <w:r w:rsidRPr="009F3870">
        <w:rPr>
          <w:rFonts w:ascii="Arial" w:hAnsi="Arial" w:cs="Arial"/>
          <w:szCs w:val="26"/>
          <w:u w:val="single"/>
          <w:lang w:val="es-MX"/>
        </w:rPr>
        <w:t>Papa chola (1,38%)</w:t>
      </w:r>
      <w:r w:rsidR="001252BA" w:rsidRPr="004D7BFD">
        <w:rPr>
          <w:rFonts w:ascii="Arial" w:hAnsi="Arial" w:cs="Arial"/>
          <w:szCs w:val="26"/>
          <w:u w:val="single"/>
          <w:lang w:val="es-MX"/>
        </w:rPr>
        <w:t>:</w:t>
      </w:r>
      <w:r w:rsidR="00692CC3">
        <w:rPr>
          <w:rFonts w:ascii="Arial" w:hAnsi="Arial" w:cs="Arial"/>
          <w:szCs w:val="26"/>
          <w:lang w:val="es-MX"/>
        </w:rPr>
        <w:t xml:space="preserve"> </w:t>
      </w:r>
      <w:r w:rsidR="007000F6" w:rsidRPr="007000F6">
        <w:rPr>
          <w:rFonts w:ascii="Arial" w:hAnsi="Arial" w:cs="Arial"/>
          <w:szCs w:val="26"/>
          <w:lang w:val="es-MX"/>
        </w:rPr>
        <w:t xml:space="preserve">Presenta </w:t>
      </w:r>
      <w:r w:rsidRPr="009F3870">
        <w:rPr>
          <w:rFonts w:ascii="Arial" w:hAnsi="Arial" w:cs="Arial"/>
          <w:szCs w:val="26"/>
          <w:lang w:val="es-MX"/>
        </w:rPr>
        <w:t>incremento de precios</w:t>
      </w:r>
      <w:r w:rsidR="00852039">
        <w:rPr>
          <w:rFonts w:ascii="Arial" w:hAnsi="Arial" w:cs="Arial"/>
          <w:szCs w:val="26"/>
          <w:lang w:val="es-MX"/>
        </w:rPr>
        <w:t xml:space="preserve"> en </w:t>
      </w:r>
      <w:r w:rsidR="00E939E5">
        <w:rPr>
          <w:rFonts w:ascii="Arial" w:hAnsi="Arial" w:cs="Arial"/>
          <w:szCs w:val="26"/>
          <w:lang w:val="es-MX"/>
        </w:rPr>
        <w:t>la mayoría</w:t>
      </w:r>
      <w:r w:rsidR="00852039">
        <w:rPr>
          <w:rFonts w:ascii="Arial" w:hAnsi="Arial" w:cs="Arial"/>
          <w:szCs w:val="26"/>
          <w:lang w:val="es-MX"/>
        </w:rPr>
        <w:t xml:space="preserve"> </w:t>
      </w:r>
      <w:r w:rsidR="00994650">
        <w:rPr>
          <w:rFonts w:ascii="Arial" w:hAnsi="Arial" w:cs="Arial"/>
          <w:szCs w:val="26"/>
          <w:lang w:val="es-MX"/>
        </w:rPr>
        <w:t xml:space="preserve">de las ciudades  investigadas, </w:t>
      </w:r>
      <w:r w:rsidR="00A1008C">
        <w:rPr>
          <w:rFonts w:ascii="Arial" w:hAnsi="Arial" w:cs="Arial"/>
          <w:szCs w:val="26"/>
          <w:lang w:val="es-MX"/>
        </w:rPr>
        <w:t xml:space="preserve"> </w:t>
      </w:r>
      <w:r w:rsidR="007000F6" w:rsidRPr="007000F6">
        <w:rPr>
          <w:rFonts w:ascii="Arial" w:hAnsi="Arial" w:cs="Arial"/>
          <w:szCs w:val="26"/>
          <w:lang w:val="es-MX"/>
        </w:rPr>
        <w:t>excepto</w:t>
      </w:r>
      <w:r w:rsidR="00994650">
        <w:rPr>
          <w:rFonts w:ascii="Arial" w:hAnsi="Arial" w:cs="Arial"/>
          <w:szCs w:val="26"/>
          <w:lang w:val="es-MX"/>
        </w:rPr>
        <w:t xml:space="preserve"> en </w:t>
      </w:r>
      <w:r w:rsidR="00A1008C">
        <w:rPr>
          <w:rFonts w:ascii="Arial" w:hAnsi="Arial" w:cs="Arial"/>
          <w:szCs w:val="26"/>
          <w:lang w:val="es-MX"/>
        </w:rPr>
        <w:t xml:space="preserve"> </w:t>
      </w:r>
      <w:r w:rsidR="00F023F8">
        <w:rPr>
          <w:rFonts w:ascii="Arial" w:hAnsi="Arial" w:cs="Arial"/>
          <w:szCs w:val="26"/>
          <w:lang w:val="es-MX"/>
        </w:rPr>
        <w:t>Esmeraldas</w:t>
      </w:r>
      <w:r w:rsidR="00994650">
        <w:rPr>
          <w:rFonts w:ascii="Arial" w:hAnsi="Arial" w:cs="Arial"/>
          <w:szCs w:val="26"/>
          <w:lang w:val="es-MX"/>
        </w:rPr>
        <w:t xml:space="preserve"> </w:t>
      </w:r>
      <w:r w:rsidR="007000F6" w:rsidRPr="007000F6">
        <w:rPr>
          <w:rFonts w:ascii="Arial" w:hAnsi="Arial" w:cs="Arial"/>
          <w:szCs w:val="26"/>
          <w:lang w:val="es-MX"/>
        </w:rPr>
        <w:t>(-</w:t>
      </w:r>
      <w:r w:rsidR="00E939E5">
        <w:rPr>
          <w:rFonts w:ascii="Arial" w:hAnsi="Arial" w:cs="Arial"/>
          <w:szCs w:val="26"/>
          <w:lang w:val="es-MX"/>
        </w:rPr>
        <w:t>0</w:t>
      </w:r>
      <w:r w:rsidR="007000F6" w:rsidRPr="007000F6">
        <w:rPr>
          <w:rFonts w:ascii="Arial" w:hAnsi="Arial" w:cs="Arial"/>
          <w:szCs w:val="26"/>
          <w:lang w:val="es-MX"/>
        </w:rPr>
        <w:t>,</w:t>
      </w:r>
      <w:r w:rsidR="00E939E5">
        <w:rPr>
          <w:rFonts w:ascii="Arial" w:hAnsi="Arial" w:cs="Arial"/>
          <w:szCs w:val="26"/>
          <w:lang w:val="es-MX"/>
        </w:rPr>
        <w:t>4</w:t>
      </w:r>
      <w:r w:rsidR="00994650">
        <w:rPr>
          <w:rFonts w:ascii="Arial" w:hAnsi="Arial" w:cs="Arial"/>
          <w:szCs w:val="26"/>
          <w:lang w:val="es-MX"/>
        </w:rPr>
        <w:t xml:space="preserve">8%); </w:t>
      </w:r>
      <w:r w:rsidR="00A1008C">
        <w:rPr>
          <w:rFonts w:ascii="Arial" w:hAnsi="Arial" w:cs="Arial"/>
          <w:szCs w:val="26"/>
          <w:lang w:val="es-MX"/>
        </w:rPr>
        <w:t xml:space="preserve"> </w:t>
      </w:r>
      <w:r w:rsidR="007000F6" w:rsidRPr="007000F6">
        <w:rPr>
          <w:rFonts w:ascii="Arial" w:hAnsi="Arial" w:cs="Arial"/>
          <w:szCs w:val="26"/>
          <w:lang w:val="es-MX"/>
        </w:rPr>
        <w:t xml:space="preserve">y, </w:t>
      </w:r>
      <w:r w:rsidR="00E939E5">
        <w:rPr>
          <w:rFonts w:ascii="Arial" w:hAnsi="Arial" w:cs="Arial"/>
          <w:szCs w:val="26"/>
          <w:lang w:val="es-MX"/>
        </w:rPr>
        <w:t>Quito</w:t>
      </w:r>
      <w:r w:rsidR="007000F6" w:rsidRPr="007000F6">
        <w:rPr>
          <w:rFonts w:ascii="Arial" w:hAnsi="Arial" w:cs="Arial"/>
          <w:szCs w:val="26"/>
          <w:lang w:val="es-MX"/>
        </w:rPr>
        <w:t xml:space="preserve"> (-</w:t>
      </w:r>
      <w:r w:rsidR="00E939E5">
        <w:rPr>
          <w:rFonts w:ascii="Arial" w:hAnsi="Arial" w:cs="Arial"/>
          <w:szCs w:val="26"/>
          <w:lang w:val="es-MX"/>
        </w:rPr>
        <w:t>2</w:t>
      </w:r>
      <w:r w:rsidR="007000F6" w:rsidRPr="007000F6">
        <w:rPr>
          <w:rFonts w:ascii="Arial" w:hAnsi="Arial" w:cs="Arial"/>
          <w:szCs w:val="26"/>
          <w:lang w:val="es-MX"/>
        </w:rPr>
        <w:t>,</w:t>
      </w:r>
      <w:r w:rsidR="00F023F8">
        <w:rPr>
          <w:rFonts w:ascii="Arial" w:hAnsi="Arial" w:cs="Arial"/>
          <w:szCs w:val="26"/>
          <w:lang w:val="es-MX"/>
        </w:rPr>
        <w:t>5</w:t>
      </w:r>
      <w:r w:rsidR="00E939E5">
        <w:rPr>
          <w:rFonts w:ascii="Arial" w:hAnsi="Arial" w:cs="Arial"/>
          <w:szCs w:val="26"/>
          <w:lang w:val="es-MX"/>
        </w:rPr>
        <w:t>9</w:t>
      </w:r>
      <w:r w:rsidR="007000F6" w:rsidRPr="007000F6">
        <w:rPr>
          <w:rFonts w:ascii="Arial" w:hAnsi="Arial" w:cs="Arial"/>
          <w:szCs w:val="26"/>
          <w:lang w:val="es-MX"/>
        </w:rPr>
        <w:t>%).</w:t>
      </w:r>
    </w:p>
    <w:p w:rsidR="003D552A" w:rsidRDefault="009F3870" w:rsidP="003D552A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F3870">
        <w:rPr>
          <w:rFonts w:ascii="Arial" w:hAnsi="Arial" w:cs="Arial"/>
          <w:szCs w:val="26"/>
          <w:u w:val="single"/>
          <w:lang w:val="es-MX"/>
        </w:rPr>
        <w:t>Costilla de res (1,23%)</w:t>
      </w:r>
      <w:r w:rsidR="00635532" w:rsidRPr="004D7BFD">
        <w:rPr>
          <w:rFonts w:ascii="Arial" w:hAnsi="Arial" w:cs="Arial"/>
          <w:szCs w:val="26"/>
          <w:u w:val="single"/>
          <w:lang w:val="es-MX"/>
        </w:rPr>
        <w:t>:</w:t>
      </w:r>
      <w:r w:rsidR="00635532" w:rsidRPr="004D7BFD">
        <w:rPr>
          <w:rFonts w:ascii="Arial" w:hAnsi="Arial" w:cs="Arial"/>
          <w:szCs w:val="26"/>
          <w:lang w:val="es-MX"/>
        </w:rPr>
        <w:t xml:space="preserve"> </w:t>
      </w:r>
      <w:r w:rsidR="00F476C3">
        <w:rPr>
          <w:rFonts w:ascii="Arial" w:hAnsi="Arial" w:cs="Arial"/>
          <w:szCs w:val="26"/>
          <w:lang w:val="es-MX"/>
        </w:rPr>
        <w:t xml:space="preserve">Presenta </w:t>
      </w:r>
      <w:r w:rsidRPr="009F3870">
        <w:rPr>
          <w:rFonts w:ascii="Arial" w:hAnsi="Arial" w:cs="Arial"/>
          <w:szCs w:val="26"/>
          <w:lang w:val="es-MX"/>
        </w:rPr>
        <w:t>variación positiva</w:t>
      </w:r>
      <w:r w:rsidR="00F86960" w:rsidRPr="00F86960">
        <w:rPr>
          <w:rFonts w:ascii="Arial" w:hAnsi="Arial" w:cs="Arial"/>
          <w:szCs w:val="26"/>
          <w:lang w:val="es-MX"/>
        </w:rPr>
        <w:t xml:space="preserve"> en </w:t>
      </w:r>
      <w:r w:rsidR="00E939E5">
        <w:rPr>
          <w:rFonts w:ascii="Arial" w:hAnsi="Arial" w:cs="Arial"/>
          <w:szCs w:val="26"/>
          <w:lang w:val="es-MX"/>
        </w:rPr>
        <w:t>algunas</w:t>
      </w:r>
      <w:r w:rsidR="007E3679">
        <w:rPr>
          <w:rFonts w:ascii="Arial" w:hAnsi="Arial" w:cs="Arial"/>
          <w:szCs w:val="26"/>
          <w:lang w:val="es-MX"/>
        </w:rPr>
        <w:t xml:space="preserve"> de</w:t>
      </w:r>
      <w:r w:rsidR="00F86960" w:rsidRPr="00F86960">
        <w:rPr>
          <w:rFonts w:ascii="Arial" w:hAnsi="Arial" w:cs="Arial"/>
          <w:szCs w:val="26"/>
          <w:lang w:val="es-MX"/>
        </w:rPr>
        <w:t xml:space="preserve"> las ciud</w:t>
      </w:r>
      <w:r w:rsidR="00F476C3">
        <w:rPr>
          <w:rFonts w:ascii="Arial" w:hAnsi="Arial" w:cs="Arial"/>
          <w:szCs w:val="26"/>
          <w:lang w:val="es-MX"/>
        </w:rPr>
        <w:t>ade</w:t>
      </w:r>
      <w:r w:rsidR="00194900">
        <w:rPr>
          <w:rFonts w:ascii="Arial" w:hAnsi="Arial" w:cs="Arial"/>
          <w:szCs w:val="26"/>
          <w:lang w:val="es-MX"/>
        </w:rPr>
        <w:t xml:space="preserve">s  investigadas, excepto en </w:t>
      </w:r>
      <w:r w:rsidR="00E939E5">
        <w:rPr>
          <w:rFonts w:ascii="Arial" w:hAnsi="Arial" w:cs="Arial"/>
          <w:szCs w:val="26"/>
          <w:lang w:val="es-MX"/>
        </w:rPr>
        <w:t>Guayaquil</w:t>
      </w:r>
      <w:r w:rsidR="00F54719">
        <w:rPr>
          <w:rFonts w:ascii="Arial" w:hAnsi="Arial" w:cs="Arial"/>
          <w:szCs w:val="26"/>
          <w:lang w:val="es-MX"/>
        </w:rPr>
        <w:t xml:space="preserve"> (-</w:t>
      </w:r>
      <w:r w:rsidR="004140BE">
        <w:rPr>
          <w:rFonts w:ascii="Arial" w:hAnsi="Arial" w:cs="Arial"/>
          <w:szCs w:val="26"/>
          <w:lang w:val="es-MX"/>
        </w:rPr>
        <w:t>2</w:t>
      </w:r>
      <w:r w:rsidR="00F54719">
        <w:rPr>
          <w:rFonts w:ascii="Arial" w:hAnsi="Arial" w:cs="Arial"/>
          <w:szCs w:val="26"/>
          <w:lang w:val="es-MX"/>
        </w:rPr>
        <w:t>,</w:t>
      </w:r>
      <w:r w:rsidR="00E939E5">
        <w:rPr>
          <w:rFonts w:ascii="Arial" w:hAnsi="Arial" w:cs="Arial"/>
          <w:szCs w:val="26"/>
          <w:lang w:val="es-MX"/>
        </w:rPr>
        <w:t>45</w:t>
      </w:r>
      <w:r w:rsidR="000A4F42">
        <w:rPr>
          <w:rFonts w:ascii="Arial" w:hAnsi="Arial" w:cs="Arial"/>
          <w:szCs w:val="26"/>
          <w:lang w:val="es-MX"/>
        </w:rPr>
        <w:t>%);</w:t>
      </w:r>
      <w:r w:rsidR="00B110C2">
        <w:rPr>
          <w:rFonts w:ascii="Arial" w:hAnsi="Arial" w:cs="Arial"/>
          <w:szCs w:val="26"/>
          <w:lang w:val="es-MX"/>
        </w:rPr>
        <w:t xml:space="preserve"> </w:t>
      </w:r>
      <w:r w:rsidR="00E939E5">
        <w:rPr>
          <w:rFonts w:ascii="Arial" w:hAnsi="Arial" w:cs="Arial"/>
          <w:szCs w:val="26"/>
          <w:lang w:val="es-MX"/>
        </w:rPr>
        <w:t xml:space="preserve">Esmeraldas (-0,74%); Loja (-3,98%); </w:t>
      </w:r>
      <w:r w:rsidR="008561C3">
        <w:rPr>
          <w:rFonts w:ascii="Arial" w:hAnsi="Arial" w:cs="Arial"/>
          <w:szCs w:val="26"/>
          <w:lang w:val="es-MX"/>
        </w:rPr>
        <w:t xml:space="preserve">y, </w:t>
      </w:r>
      <w:r w:rsidR="00E939E5">
        <w:rPr>
          <w:rFonts w:ascii="Arial" w:hAnsi="Arial" w:cs="Arial"/>
          <w:szCs w:val="26"/>
          <w:lang w:val="es-MX"/>
        </w:rPr>
        <w:t>Cuenca</w:t>
      </w:r>
      <w:r w:rsidR="0035690C">
        <w:rPr>
          <w:rFonts w:ascii="Arial" w:hAnsi="Arial" w:cs="Arial"/>
          <w:szCs w:val="26"/>
          <w:lang w:val="es-MX"/>
        </w:rPr>
        <w:t xml:space="preserve"> (-</w:t>
      </w:r>
      <w:r w:rsidR="00E939E5">
        <w:rPr>
          <w:rFonts w:ascii="Arial" w:hAnsi="Arial" w:cs="Arial"/>
          <w:szCs w:val="26"/>
          <w:lang w:val="es-MX"/>
        </w:rPr>
        <w:t>1</w:t>
      </w:r>
      <w:r w:rsidR="0035690C">
        <w:rPr>
          <w:rFonts w:ascii="Arial" w:hAnsi="Arial" w:cs="Arial"/>
          <w:szCs w:val="26"/>
          <w:lang w:val="es-MX"/>
        </w:rPr>
        <w:t>,</w:t>
      </w:r>
      <w:r w:rsidR="00E939E5">
        <w:rPr>
          <w:rFonts w:ascii="Arial" w:hAnsi="Arial" w:cs="Arial"/>
          <w:szCs w:val="26"/>
          <w:lang w:val="es-MX"/>
        </w:rPr>
        <w:t>63</w:t>
      </w:r>
      <w:r w:rsidR="0035690C">
        <w:rPr>
          <w:rFonts w:ascii="Arial" w:hAnsi="Arial" w:cs="Arial"/>
          <w:szCs w:val="26"/>
          <w:lang w:val="es-MX"/>
        </w:rPr>
        <w:t>%)</w:t>
      </w:r>
      <w:r w:rsidR="008561C3">
        <w:rPr>
          <w:rFonts w:ascii="Arial" w:hAnsi="Arial" w:cs="Arial"/>
          <w:szCs w:val="26"/>
          <w:lang w:val="es-MX"/>
        </w:rPr>
        <w:t>.</w:t>
      </w:r>
    </w:p>
    <w:p w:rsidR="00C908CE" w:rsidRDefault="009F3870" w:rsidP="00B5583E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F3870">
        <w:rPr>
          <w:rFonts w:ascii="Arial" w:hAnsi="Arial" w:cs="Arial"/>
          <w:szCs w:val="26"/>
          <w:u w:val="single"/>
          <w:lang w:val="es-MX"/>
        </w:rPr>
        <w:t>Queso tierno de cocina (1,13%)</w:t>
      </w:r>
      <w:r w:rsidR="00840B86">
        <w:rPr>
          <w:rFonts w:ascii="Arial" w:hAnsi="Arial" w:cs="Arial"/>
          <w:szCs w:val="26"/>
          <w:u w:val="single"/>
          <w:lang w:val="es-MX"/>
        </w:rPr>
        <w:t>:</w:t>
      </w:r>
      <w:r w:rsidR="00840B86" w:rsidRPr="00635532">
        <w:rPr>
          <w:rFonts w:ascii="Arial" w:hAnsi="Arial" w:cs="Arial"/>
          <w:szCs w:val="26"/>
          <w:lang w:val="es-MX"/>
        </w:rPr>
        <w:t xml:space="preserve"> </w:t>
      </w:r>
      <w:r w:rsidR="008561C3">
        <w:rPr>
          <w:rFonts w:ascii="Arial" w:hAnsi="Arial" w:cs="Arial"/>
          <w:szCs w:val="26"/>
          <w:lang w:val="es-MX"/>
        </w:rPr>
        <w:t xml:space="preserve">Presenta </w:t>
      </w:r>
      <w:r w:rsidR="00F023F8" w:rsidRPr="00F023F8">
        <w:rPr>
          <w:rFonts w:ascii="Arial" w:hAnsi="Arial" w:cs="Arial"/>
          <w:szCs w:val="26"/>
          <w:lang w:val="es-MX"/>
        </w:rPr>
        <w:t>incremento de precios</w:t>
      </w:r>
      <w:r w:rsidR="00C37098" w:rsidRPr="00F86960">
        <w:rPr>
          <w:rFonts w:ascii="Arial" w:hAnsi="Arial" w:cs="Arial"/>
          <w:szCs w:val="26"/>
          <w:lang w:val="es-MX"/>
        </w:rPr>
        <w:t xml:space="preserve"> en </w:t>
      </w:r>
      <w:r w:rsidR="00211053">
        <w:rPr>
          <w:rFonts w:ascii="Arial" w:hAnsi="Arial" w:cs="Arial"/>
          <w:szCs w:val="26"/>
          <w:lang w:val="es-MX"/>
        </w:rPr>
        <w:t>varias</w:t>
      </w:r>
      <w:r w:rsidR="008561C3">
        <w:rPr>
          <w:rFonts w:ascii="Arial" w:hAnsi="Arial" w:cs="Arial"/>
          <w:szCs w:val="26"/>
          <w:lang w:val="es-MX"/>
        </w:rPr>
        <w:t xml:space="preserve"> de</w:t>
      </w:r>
      <w:r w:rsidR="00C37098" w:rsidRPr="00F86960">
        <w:rPr>
          <w:rFonts w:ascii="Arial" w:hAnsi="Arial" w:cs="Arial"/>
          <w:szCs w:val="26"/>
          <w:lang w:val="es-MX"/>
        </w:rPr>
        <w:t xml:space="preserve"> las ciud</w:t>
      </w:r>
      <w:r w:rsidR="00E939E5">
        <w:rPr>
          <w:rFonts w:ascii="Arial" w:hAnsi="Arial" w:cs="Arial"/>
          <w:szCs w:val="26"/>
          <w:lang w:val="es-MX"/>
        </w:rPr>
        <w:t xml:space="preserve">ades  investigadas,   excepto   </w:t>
      </w:r>
      <w:r w:rsidR="00C37098">
        <w:rPr>
          <w:rFonts w:ascii="Arial" w:hAnsi="Arial" w:cs="Arial"/>
          <w:szCs w:val="26"/>
          <w:lang w:val="es-MX"/>
        </w:rPr>
        <w:t>en</w:t>
      </w:r>
      <w:r w:rsidR="00E939E5">
        <w:rPr>
          <w:rFonts w:ascii="Arial" w:hAnsi="Arial" w:cs="Arial"/>
          <w:szCs w:val="26"/>
          <w:lang w:val="es-MX"/>
        </w:rPr>
        <w:t xml:space="preserve">   Machala</w:t>
      </w:r>
      <w:r w:rsidR="00A302D5">
        <w:rPr>
          <w:rFonts w:ascii="Arial" w:hAnsi="Arial" w:cs="Arial"/>
          <w:szCs w:val="26"/>
          <w:lang w:val="es-MX"/>
        </w:rPr>
        <w:t xml:space="preserve"> </w:t>
      </w:r>
      <w:r w:rsidR="00C37098">
        <w:rPr>
          <w:rFonts w:ascii="Arial" w:hAnsi="Arial" w:cs="Arial"/>
          <w:szCs w:val="26"/>
          <w:lang w:val="es-MX"/>
        </w:rPr>
        <w:t>(-</w:t>
      </w:r>
      <w:r w:rsidR="00E939E5">
        <w:rPr>
          <w:rFonts w:ascii="Arial" w:hAnsi="Arial" w:cs="Arial"/>
          <w:szCs w:val="26"/>
          <w:lang w:val="es-MX"/>
        </w:rPr>
        <w:t>0</w:t>
      </w:r>
      <w:r w:rsidR="00C37098">
        <w:rPr>
          <w:rFonts w:ascii="Arial" w:hAnsi="Arial" w:cs="Arial"/>
          <w:szCs w:val="26"/>
          <w:lang w:val="es-MX"/>
        </w:rPr>
        <w:t>,</w:t>
      </w:r>
      <w:r w:rsidR="00182E3C">
        <w:rPr>
          <w:rFonts w:ascii="Arial" w:hAnsi="Arial" w:cs="Arial"/>
          <w:szCs w:val="26"/>
          <w:lang w:val="es-MX"/>
        </w:rPr>
        <w:t>2</w:t>
      </w:r>
      <w:r w:rsidR="00E939E5">
        <w:rPr>
          <w:rFonts w:ascii="Arial" w:hAnsi="Arial" w:cs="Arial"/>
          <w:szCs w:val="26"/>
          <w:lang w:val="es-MX"/>
        </w:rPr>
        <w:t>9%);   Loja</w:t>
      </w:r>
      <w:r w:rsidR="00135FB0">
        <w:rPr>
          <w:rFonts w:ascii="Arial" w:hAnsi="Arial" w:cs="Arial"/>
          <w:szCs w:val="26"/>
          <w:lang w:val="es-MX"/>
        </w:rPr>
        <w:t xml:space="preserve"> (-</w:t>
      </w:r>
      <w:r w:rsidR="00E939E5">
        <w:rPr>
          <w:rFonts w:ascii="Arial" w:hAnsi="Arial" w:cs="Arial"/>
          <w:szCs w:val="26"/>
          <w:lang w:val="es-MX"/>
        </w:rPr>
        <w:t>4</w:t>
      </w:r>
      <w:r w:rsidR="00135FB0">
        <w:rPr>
          <w:rFonts w:ascii="Arial" w:hAnsi="Arial" w:cs="Arial"/>
          <w:szCs w:val="26"/>
          <w:lang w:val="es-MX"/>
        </w:rPr>
        <w:t>,</w:t>
      </w:r>
      <w:r w:rsidR="00E939E5">
        <w:rPr>
          <w:rFonts w:ascii="Arial" w:hAnsi="Arial" w:cs="Arial"/>
          <w:szCs w:val="26"/>
          <w:lang w:val="es-MX"/>
        </w:rPr>
        <w:t>63</w:t>
      </w:r>
      <w:r w:rsidR="00135FB0">
        <w:rPr>
          <w:rFonts w:ascii="Arial" w:hAnsi="Arial" w:cs="Arial"/>
          <w:szCs w:val="26"/>
          <w:lang w:val="es-MX"/>
        </w:rPr>
        <w:t>%)</w:t>
      </w:r>
      <w:r w:rsidR="00135FB0" w:rsidRPr="007000F6">
        <w:rPr>
          <w:rFonts w:ascii="Arial" w:hAnsi="Arial" w:cs="Arial"/>
          <w:szCs w:val="26"/>
          <w:lang w:val="es-MX"/>
        </w:rPr>
        <w:t>;</w:t>
      </w:r>
      <w:r w:rsidR="00E939E5">
        <w:rPr>
          <w:rFonts w:ascii="Arial" w:hAnsi="Arial" w:cs="Arial"/>
          <w:szCs w:val="26"/>
          <w:lang w:val="es-MX"/>
        </w:rPr>
        <w:t xml:space="preserve"> y,   Ambato</w:t>
      </w:r>
      <w:r w:rsidR="00182E3C">
        <w:rPr>
          <w:rFonts w:ascii="Arial" w:hAnsi="Arial" w:cs="Arial"/>
          <w:szCs w:val="26"/>
          <w:lang w:val="es-MX"/>
        </w:rPr>
        <w:t xml:space="preserve"> </w:t>
      </w:r>
      <w:r w:rsidR="00C37098">
        <w:rPr>
          <w:rFonts w:ascii="Arial" w:hAnsi="Arial" w:cs="Arial"/>
          <w:szCs w:val="26"/>
          <w:lang w:val="es-MX"/>
        </w:rPr>
        <w:t>(-</w:t>
      </w:r>
      <w:r w:rsidR="00E939E5">
        <w:rPr>
          <w:rFonts w:ascii="Arial" w:hAnsi="Arial" w:cs="Arial"/>
          <w:szCs w:val="26"/>
          <w:lang w:val="es-MX"/>
        </w:rPr>
        <w:t>1</w:t>
      </w:r>
      <w:r w:rsidR="00C37098">
        <w:rPr>
          <w:rFonts w:ascii="Arial" w:hAnsi="Arial" w:cs="Arial"/>
          <w:szCs w:val="26"/>
          <w:lang w:val="es-MX"/>
        </w:rPr>
        <w:t>,</w:t>
      </w:r>
      <w:r w:rsidR="00E939E5">
        <w:rPr>
          <w:rFonts w:ascii="Arial" w:hAnsi="Arial" w:cs="Arial"/>
          <w:szCs w:val="26"/>
          <w:lang w:val="es-MX"/>
        </w:rPr>
        <w:t>55</w:t>
      </w:r>
      <w:r w:rsidR="00C37098">
        <w:rPr>
          <w:rFonts w:ascii="Arial" w:hAnsi="Arial" w:cs="Arial"/>
          <w:szCs w:val="26"/>
          <w:lang w:val="es-MX"/>
        </w:rPr>
        <w:t>%).</w:t>
      </w:r>
      <w:r w:rsidR="00C70872">
        <w:rPr>
          <w:rFonts w:ascii="Arial" w:hAnsi="Arial" w:cs="Arial"/>
          <w:szCs w:val="26"/>
          <w:lang w:val="es-MX"/>
        </w:rPr>
        <w:t xml:space="preserve"> </w:t>
      </w:r>
    </w:p>
    <w:p w:rsidR="00B33787" w:rsidRPr="00B5583E" w:rsidRDefault="00B33787" w:rsidP="00135FB0">
      <w:pPr>
        <w:spacing w:after="0" w:line="360" w:lineRule="auto"/>
        <w:jc w:val="right"/>
        <w:rPr>
          <w:rFonts w:ascii="Arial" w:hAnsi="Arial" w:cs="Arial"/>
          <w:szCs w:val="26"/>
          <w:lang w:val="es-MX"/>
        </w:rPr>
      </w:pPr>
    </w:p>
    <w:p w:rsidR="00693857" w:rsidRDefault="00FC5E40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A07309">
        <w:rPr>
          <w:rFonts w:ascii="Arial" w:hAnsi="Arial" w:cs="Arial"/>
          <w:b/>
          <w:sz w:val="24"/>
          <w:szCs w:val="26"/>
          <w:lang w:val="es-MX"/>
        </w:rPr>
        <w:t xml:space="preserve">- Los artículos quincenales </w:t>
      </w:r>
      <w:r w:rsidR="00233D1E" w:rsidRPr="00A0730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A07309">
        <w:rPr>
          <w:rFonts w:ascii="Arial" w:hAnsi="Arial" w:cs="Arial"/>
          <w:b/>
          <w:sz w:val="24"/>
          <w:szCs w:val="26"/>
          <w:lang w:val="es-MX"/>
        </w:rPr>
        <w:t>mayor variación negativa</w:t>
      </w:r>
      <w:r w:rsidR="00900CA2" w:rsidRPr="00A0730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Pr="00A07309">
        <w:rPr>
          <w:rFonts w:ascii="Arial" w:hAnsi="Arial" w:cs="Arial"/>
          <w:b/>
          <w:sz w:val="24"/>
          <w:szCs w:val="26"/>
          <w:lang w:val="es-MX"/>
        </w:rPr>
        <w:t>fueron</w:t>
      </w:r>
      <w:r w:rsidR="00D72DA8" w:rsidRPr="00A07309">
        <w:rPr>
          <w:rFonts w:ascii="Arial" w:hAnsi="Arial" w:cs="Arial"/>
          <w:b/>
          <w:sz w:val="24"/>
          <w:szCs w:val="26"/>
          <w:lang w:val="es-MX"/>
        </w:rPr>
        <w:t>:</w:t>
      </w:r>
    </w:p>
    <w:p w:rsidR="0005770A" w:rsidRDefault="009F3870" w:rsidP="00EC0279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F3870">
        <w:rPr>
          <w:rFonts w:ascii="Arial" w:hAnsi="Arial" w:cs="Arial"/>
          <w:szCs w:val="26"/>
          <w:u w:val="single"/>
          <w:lang w:val="es-MX"/>
        </w:rPr>
        <w:t>Huevos de gallina (-2,17%)</w:t>
      </w:r>
      <w:r w:rsidR="00264DDC">
        <w:rPr>
          <w:rFonts w:ascii="Arial" w:hAnsi="Arial" w:cs="Arial"/>
          <w:szCs w:val="26"/>
          <w:u w:val="single"/>
          <w:lang w:val="es-MX"/>
        </w:rPr>
        <w:t>:</w:t>
      </w:r>
      <w:r w:rsidR="00264DDC" w:rsidRPr="00264DDC">
        <w:rPr>
          <w:rFonts w:ascii="Arial" w:hAnsi="Arial" w:cs="Arial"/>
          <w:szCs w:val="26"/>
          <w:lang w:val="es-MX"/>
        </w:rPr>
        <w:t xml:space="preserve"> </w:t>
      </w:r>
      <w:r w:rsidR="004F1583" w:rsidRPr="004F1583">
        <w:rPr>
          <w:rFonts w:ascii="Arial" w:hAnsi="Arial" w:cs="Arial"/>
          <w:szCs w:val="26"/>
          <w:lang w:val="es-MX"/>
        </w:rPr>
        <w:t xml:space="preserve">Presenta </w:t>
      </w:r>
      <w:r w:rsidR="0078155D">
        <w:rPr>
          <w:rFonts w:ascii="Arial" w:hAnsi="Arial" w:cs="Arial"/>
          <w:szCs w:val="26"/>
          <w:lang w:val="es-MX"/>
        </w:rPr>
        <w:t>variación negativa</w:t>
      </w:r>
      <w:r w:rsidR="004F1583" w:rsidRPr="004F1583">
        <w:rPr>
          <w:rFonts w:ascii="Arial" w:hAnsi="Arial" w:cs="Arial"/>
          <w:szCs w:val="26"/>
          <w:lang w:val="es-MX"/>
        </w:rPr>
        <w:t xml:space="preserve"> </w:t>
      </w:r>
      <w:r w:rsidR="00ED7DD2" w:rsidRPr="00ED7DD2">
        <w:rPr>
          <w:rFonts w:ascii="Arial" w:hAnsi="Arial" w:cs="Arial"/>
          <w:szCs w:val="26"/>
          <w:lang w:val="es-MX"/>
        </w:rPr>
        <w:t xml:space="preserve">en </w:t>
      </w:r>
      <w:r w:rsidR="003B1CDB">
        <w:rPr>
          <w:rFonts w:ascii="Arial" w:hAnsi="Arial" w:cs="Arial"/>
          <w:szCs w:val="26"/>
          <w:lang w:val="es-MX"/>
        </w:rPr>
        <w:t>varias</w:t>
      </w:r>
      <w:r w:rsidR="00ED7DD2" w:rsidRPr="00ED7DD2">
        <w:rPr>
          <w:rFonts w:ascii="Arial" w:hAnsi="Arial" w:cs="Arial"/>
          <w:szCs w:val="26"/>
          <w:lang w:val="es-MX"/>
        </w:rPr>
        <w:t xml:space="preserve"> de las ciudades investigadas, excepto en </w:t>
      </w:r>
      <w:r w:rsidR="003B1CDB">
        <w:rPr>
          <w:rFonts w:ascii="Arial" w:hAnsi="Arial" w:cs="Arial"/>
          <w:szCs w:val="26"/>
          <w:lang w:val="es-MX"/>
        </w:rPr>
        <w:t>Esmeraldas</w:t>
      </w:r>
      <w:r w:rsidR="00BE51A5" w:rsidRPr="00ED7DD2">
        <w:rPr>
          <w:rFonts w:ascii="Arial" w:hAnsi="Arial" w:cs="Arial"/>
          <w:szCs w:val="26"/>
          <w:lang w:val="es-MX"/>
        </w:rPr>
        <w:t xml:space="preserve"> (</w:t>
      </w:r>
      <w:r w:rsidR="00B54F32">
        <w:rPr>
          <w:rFonts w:ascii="Arial" w:hAnsi="Arial" w:cs="Arial"/>
          <w:szCs w:val="26"/>
          <w:lang w:val="es-MX"/>
        </w:rPr>
        <w:t>2</w:t>
      </w:r>
      <w:r w:rsidR="00BE51A5" w:rsidRPr="00ED7DD2">
        <w:rPr>
          <w:rFonts w:ascii="Arial" w:hAnsi="Arial" w:cs="Arial"/>
          <w:szCs w:val="26"/>
          <w:lang w:val="es-MX"/>
        </w:rPr>
        <w:t>,</w:t>
      </w:r>
      <w:r w:rsidR="00B54F32">
        <w:rPr>
          <w:rFonts w:ascii="Arial" w:hAnsi="Arial" w:cs="Arial"/>
          <w:szCs w:val="26"/>
          <w:lang w:val="es-MX"/>
        </w:rPr>
        <w:t>8</w:t>
      </w:r>
      <w:r w:rsidR="003B1CDB">
        <w:rPr>
          <w:rFonts w:ascii="Arial" w:hAnsi="Arial" w:cs="Arial"/>
          <w:szCs w:val="26"/>
          <w:lang w:val="es-MX"/>
        </w:rPr>
        <w:t>4</w:t>
      </w:r>
      <w:r w:rsidR="00BE51A5">
        <w:rPr>
          <w:rFonts w:ascii="Arial" w:hAnsi="Arial" w:cs="Arial"/>
          <w:szCs w:val="26"/>
          <w:lang w:val="es-MX"/>
        </w:rPr>
        <w:t>%);</w:t>
      </w:r>
      <w:r w:rsidR="00246F57">
        <w:rPr>
          <w:rFonts w:ascii="Arial" w:hAnsi="Arial" w:cs="Arial"/>
          <w:szCs w:val="26"/>
          <w:lang w:val="es-MX"/>
        </w:rPr>
        <w:t xml:space="preserve"> </w:t>
      </w:r>
      <w:r w:rsidR="003B1CDB">
        <w:rPr>
          <w:rFonts w:ascii="Arial" w:hAnsi="Arial" w:cs="Arial"/>
          <w:szCs w:val="26"/>
          <w:lang w:val="es-MX"/>
        </w:rPr>
        <w:t>Machala</w:t>
      </w:r>
      <w:r w:rsidR="003B1CDB" w:rsidRPr="00ED7DD2">
        <w:rPr>
          <w:rFonts w:ascii="Arial" w:hAnsi="Arial" w:cs="Arial"/>
          <w:szCs w:val="26"/>
          <w:lang w:val="es-MX"/>
        </w:rPr>
        <w:t xml:space="preserve"> (</w:t>
      </w:r>
      <w:r w:rsidR="003B1CDB">
        <w:rPr>
          <w:rFonts w:ascii="Arial" w:hAnsi="Arial" w:cs="Arial"/>
          <w:szCs w:val="26"/>
          <w:lang w:val="es-MX"/>
        </w:rPr>
        <w:t>2</w:t>
      </w:r>
      <w:r w:rsidR="003B1CDB" w:rsidRPr="00ED7DD2">
        <w:rPr>
          <w:rFonts w:ascii="Arial" w:hAnsi="Arial" w:cs="Arial"/>
          <w:szCs w:val="26"/>
          <w:lang w:val="es-MX"/>
        </w:rPr>
        <w:t>,</w:t>
      </w:r>
      <w:r w:rsidR="003B1CDB">
        <w:rPr>
          <w:rFonts w:ascii="Arial" w:hAnsi="Arial" w:cs="Arial"/>
          <w:szCs w:val="26"/>
          <w:lang w:val="es-MX"/>
        </w:rPr>
        <w:t xml:space="preserve">07%); </w:t>
      </w:r>
      <w:r w:rsidR="00ED7DD2" w:rsidRPr="00ED7DD2">
        <w:rPr>
          <w:rFonts w:ascii="Arial" w:hAnsi="Arial" w:cs="Arial"/>
          <w:szCs w:val="26"/>
          <w:lang w:val="es-MX"/>
        </w:rPr>
        <w:t xml:space="preserve">y, </w:t>
      </w:r>
      <w:r w:rsidR="00B54F32">
        <w:rPr>
          <w:rFonts w:ascii="Arial" w:hAnsi="Arial" w:cs="Arial"/>
          <w:szCs w:val="26"/>
          <w:lang w:val="es-MX"/>
        </w:rPr>
        <w:t>Ambato</w:t>
      </w:r>
      <w:r w:rsidR="00ED7DD2" w:rsidRPr="00ED7DD2">
        <w:rPr>
          <w:rFonts w:ascii="Arial" w:hAnsi="Arial" w:cs="Arial"/>
          <w:szCs w:val="26"/>
          <w:lang w:val="es-MX"/>
        </w:rPr>
        <w:t xml:space="preserve"> (</w:t>
      </w:r>
      <w:r w:rsidR="003B1CDB">
        <w:rPr>
          <w:rFonts w:ascii="Arial" w:hAnsi="Arial" w:cs="Arial"/>
          <w:szCs w:val="26"/>
          <w:lang w:val="es-MX"/>
        </w:rPr>
        <w:t>9</w:t>
      </w:r>
      <w:r w:rsidR="00ED7DD2" w:rsidRPr="00ED7DD2">
        <w:rPr>
          <w:rFonts w:ascii="Arial" w:hAnsi="Arial" w:cs="Arial"/>
          <w:szCs w:val="26"/>
          <w:lang w:val="es-MX"/>
        </w:rPr>
        <w:t>,</w:t>
      </w:r>
      <w:r w:rsidR="003B1CDB">
        <w:rPr>
          <w:rFonts w:ascii="Arial" w:hAnsi="Arial" w:cs="Arial"/>
          <w:szCs w:val="26"/>
          <w:lang w:val="es-MX"/>
        </w:rPr>
        <w:t>18</w:t>
      </w:r>
      <w:r w:rsidR="00ED7DD2" w:rsidRPr="00ED7DD2">
        <w:rPr>
          <w:rFonts w:ascii="Arial" w:hAnsi="Arial" w:cs="Arial"/>
          <w:szCs w:val="26"/>
          <w:lang w:val="es-MX"/>
        </w:rPr>
        <w:t>%).</w:t>
      </w:r>
      <w:r w:rsidR="00ED7DD2">
        <w:rPr>
          <w:rFonts w:ascii="Arial" w:hAnsi="Arial" w:cs="Arial"/>
          <w:szCs w:val="26"/>
          <w:lang w:val="es-MX"/>
        </w:rPr>
        <w:t xml:space="preserve"> </w:t>
      </w:r>
    </w:p>
    <w:p w:rsidR="00FE4101" w:rsidRDefault="009F3870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F3870">
        <w:rPr>
          <w:rFonts w:ascii="Arial" w:hAnsi="Arial" w:cs="Arial"/>
          <w:szCs w:val="26"/>
          <w:u w:val="single"/>
          <w:lang w:val="es-MX"/>
        </w:rPr>
        <w:t>Cebolla paiteña colorada (-1,29%)</w:t>
      </w:r>
      <w:r w:rsidR="00264DDC">
        <w:rPr>
          <w:rFonts w:ascii="Arial" w:hAnsi="Arial" w:cs="Arial"/>
          <w:szCs w:val="26"/>
          <w:u w:val="single"/>
          <w:lang w:val="es-MX"/>
        </w:rPr>
        <w:t>:</w:t>
      </w:r>
      <w:r w:rsidR="00264DDC" w:rsidRPr="00264DDC">
        <w:rPr>
          <w:rFonts w:ascii="Arial" w:hAnsi="Arial" w:cs="Arial"/>
          <w:szCs w:val="26"/>
          <w:lang w:val="es-MX"/>
        </w:rPr>
        <w:t xml:space="preserve"> </w:t>
      </w:r>
      <w:r w:rsidR="004F1583" w:rsidRPr="004F1583">
        <w:rPr>
          <w:rFonts w:ascii="Arial" w:hAnsi="Arial" w:cs="Arial"/>
          <w:szCs w:val="26"/>
          <w:lang w:val="es-MX"/>
        </w:rPr>
        <w:t xml:space="preserve">Presenta </w:t>
      </w:r>
      <w:r w:rsidR="003B1CDB" w:rsidRPr="003B1CDB">
        <w:rPr>
          <w:rFonts w:ascii="Arial" w:hAnsi="Arial" w:cs="Arial"/>
          <w:szCs w:val="26"/>
          <w:lang w:val="es-MX"/>
        </w:rPr>
        <w:t>disminución de precios</w:t>
      </w:r>
      <w:r w:rsidR="004F1583" w:rsidRPr="004F1583">
        <w:rPr>
          <w:rFonts w:ascii="Arial" w:hAnsi="Arial" w:cs="Arial"/>
          <w:szCs w:val="26"/>
          <w:lang w:val="es-MX"/>
        </w:rPr>
        <w:t xml:space="preserve"> </w:t>
      </w:r>
      <w:r w:rsidR="00ED7DD2" w:rsidRPr="008A0F0D">
        <w:rPr>
          <w:rFonts w:ascii="Arial" w:hAnsi="Arial" w:cs="Arial"/>
          <w:szCs w:val="26"/>
          <w:lang w:val="es-MX"/>
        </w:rPr>
        <w:t xml:space="preserve">en </w:t>
      </w:r>
      <w:r w:rsidR="003B1CDB">
        <w:rPr>
          <w:rFonts w:ascii="Arial" w:hAnsi="Arial" w:cs="Arial"/>
          <w:szCs w:val="26"/>
          <w:lang w:val="es-MX"/>
        </w:rPr>
        <w:t>algunas de</w:t>
      </w:r>
      <w:r w:rsidR="00ED7DD2">
        <w:rPr>
          <w:rFonts w:ascii="Arial" w:hAnsi="Arial" w:cs="Arial"/>
          <w:szCs w:val="26"/>
          <w:lang w:val="es-MX"/>
        </w:rPr>
        <w:t xml:space="preserve"> las </w:t>
      </w:r>
      <w:r w:rsidR="00ED7DD2" w:rsidRPr="008A0F0D">
        <w:rPr>
          <w:rFonts w:ascii="Arial" w:hAnsi="Arial" w:cs="Arial"/>
          <w:szCs w:val="26"/>
          <w:lang w:val="es-MX"/>
        </w:rPr>
        <w:t xml:space="preserve">ciudades investigadas, excepto en </w:t>
      </w:r>
      <w:r w:rsidR="00B54F32">
        <w:rPr>
          <w:rFonts w:ascii="Arial" w:hAnsi="Arial" w:cs="Arial"/>
          <w:szCs w:val="26"/>
          <w:lang w:val="es-MX"/>
        </w:rPr>
        <w:t>Esmeraldas</w:t>
      </w:r>
      <w:r w:rsidR="00ED7DD2" w:rsidRPr="002A6FDF">
        <w:rPr>
          <w:rFonts w:ascii="Arial" w:hAnsi="Arial" w:cs="Arial"/>
          <w:szCs w:val="26"/>
          <w:lang w:val="es-MX"/>
        </w:rPr>
        <w:t xml:space="preserve"> (</w:t>
      </w:r>
      <w:r w:rsidR="003B1CDB">
        <w:rPr>
          <w:rFonts w:ascii="Arial" w:hAnsi="Arial" w:cs="Arial"/>
          <w:szCs w:val="26"/>
          <w:lang w:val="es-MX"/>
        </w:rPr>
        <w:t>2</w:t>
      </w:r>
      <w:r w:rsidR="00ED7DD2" w:rsidRPr="002A6FDF">
        <w:rPr>
          <w:rFonts w:ascii="Arial" w:hAnsi="Arial" w:cs="Arial"/>
          <w:szCs w:val="26"/>
          <w:lang w:val="es-MX"/>
        </w:rPr>
        <w:t>,</w:t>
      </w:r>
      <w:r w:rsidR="003B1CDB">
        <w:rPr>
          <w:rFonts w:ascii="Arial" w:hAnsi="Arial" w:cs="Arial"/>
          <w:szCs w:val="26"/>
          <w:lang w:val="es-MX"/>
        </w:rPr>
        <w:t>59</w:t>
      </w:r>
      <w:r w:rsidR="00ED7DD2" w:rsidRPr="002A6FDF">
        <w:rPr>
          <w:rFonts w:ascii="Arial" w:hAnsi="Arial" w:cs="Arial"/>
          <w:szCs w:val="26"/>
          <w:lang w:val="es-MX"/>
        </w:rPr>
        <w:t xml:space="preserve">%); </w:t>
      </w:r>
      <w:r w:rsidR="003B1CDB">
        <w:rPr>
          <w:rFonts w:ascii="Arial" w:hAnsi="Arial" w:cs="Arial"/>
          <w:szCs w:val="26"/>
          <w:lang w:val="es-MX"/>
        </w:rPr>
        <w:t>Manta</w:t>
      </w:r>
      <w:r w:rsidR="003B1CDB" w:rsidRPr="002A6FDF">
        <w:rPr>
          <w:rFonts w:ascii="Arial" w:hAnsi="Arial" w:cs="Arial"/>
          <w:szCs w:val="26"/>
          <w:lang w:val="es-MX"/>
        </w:rPr>
        <w:t xml:space="preserve"> (</w:t>
      </w:r>
      <w:r w:rsidR="003B1CDB">
        <w:rPr>
          <w:rFonts w:ascii="Arial" w:hAnsi="Arial" w:cs="Arial"/>
          <w:szCs w:val="26"/>
          <w:lang w:val="es-MX"/>
        </w:rPr>
        <w:t>4</w:t>
      </w:r>
      <w:r w:rsidR="003B1CDB" w:rsidRPr="002A6FDF">
        <w:rPr>
          <w:rFonts w:ascii="Arial" w:hAnsi="Arial" w:cs="Arial"/>
          <w:szCs w:val="26"/>
          <w:lang w:val="es-MX"/>
        </w:rPr>
        <w:t>,</w:t>
      </w:r>
      <w:r w:rsidR="003B1CDB">
        <w:rPr>
          <w:rFonts w:ascii="Arial" w:hAnsi="Arial" w:cs="Arial"/>
          <w:szCs w:val="26"/>
          <w:lang w:val="es-MX"/>
        </w:rPr>
        <w:t>02</w:t>
      </w:r>
      <w:r w:rsidR="003B1CDB" w:rsidRPr="002A6FDF">
        <w:rPr>
          <w:rFonts w:ascii="Arial" w:hAnsi="Arial" w:cs="Arial"/>
          <w:szCs w:val="26"/>
          <w:lang w:val="es-MX"/>
        </w:rPr>
        <w:t>%);</w:t>
      </w:r>
      <w:r w:rsidR="003B1CDB">
        <w:rPr>
          <w:rFonts w:ascii="Arial" w:hAnsi="Arial" w:cs="Arial"/>
          <w:szCs w:val="26"/>
          <w:lang w:val="es-MX"/>
        </w:rPr>
        <w:t xml:space="preserve"> </w:t>
      </w:r>
      <w:r w:rsidR="001849BF">
        <w:rPr>
          <w:rFonts w:ascii="Arial" w:hAnsi="Arial" w:cs="Arial"/>
          <w:szCs w:val="26"/>
          <w:lang w:val="es-MX"/>
        </w:rPr>
        <w:t>Quito</w:t>
      </w:r>
      <w:r w:rsidR="003B1CDB" w:rsidRPr="002A6FDF">
        <w:rPr>
          <w:rFonts w:ascii="Arial" w:hAnsi="Arial" w:cs="Arial"/>
          <w:szCs w:val="26"/>
          <w:lang w:val="es-MX"/>
        </w:rPr>
        <w:t xml:space="preserve"> (</w:t>
      </w:r>
      <w:r w:rsidR="003B1CDB">
        <w:rPr>
          <w:rFonts w:ascii="Arial" w:hAnsi="Arial" w:cs="Arial"/>
          <w:szCs w:val="26"/>
          <w:lang w:val="es-MX"/>
        </w:rPr>
        <w:t>0</w:t>
      </w:r>
      <w:r w:rsidR="003B1CDB" w:rsidRPr="002A6FDF">
        <w:rPr>
          <w:rFonts w:ascii="Arial" w:hAnsi="Arial" w:cs="Arial"/>
          <w:szCs w:val="26"/>
          <w:lang w:val="es-MX"/>
        </w:rPr>
        <w:t>,</w:t>
      </w:r>
      <w:r w:rsidR="003B1CDB">
        <w:rPr>
          <w:rFonts w:ascii="Arial" w:hAnsi="Arial" w:cs="Arial"/>
          <w:szCs w:val="26"/>
          <w:lang w:val="es-MX"/>
        </w:rPr>
        <w:t>7</w:t>
      </w:r>
      <w:r w:rsidR="001849BF">
        <w:rPr>
          <w:rFonts w:ascii="Arial" w:hAnsi="Arial" w:cs="Arial"/>
          <w:szCs w:val="26"/>
          <w:lang w:val="es-MX"/>
        </w:rPr>
        <w:t>3</w:t>
      </w:r>
      <w:r w:rsidR="003B1CDB" w:rsidRPr="002A6FDF">
        <w:rPr>
          <w:rFonts w:ascii="Arial" w:hAnsi="Arial" w:cs="Arial"/>
          <w:szCs w:val="26"/>
          <w:lang w:val="es-MX"/>
        </w:rPr>
        <w:t>%);</w:t>
      </w:r>
      <w:r w:rsidR="003B1CDB">
        <w:rPr>
          <w:rFonts w:ascii="Arial" w:hAnsi="Arial" w:cs="Arial"/>
          <w:szCs w:val="26"/>
          <w:lang w:val="es-MX"/>
        </w:rPr>
        <w:t xml:space="preserve"> </w:t>
      </w:r>
      <w:r w:rsidR="00ED7DD2">
        <w:rPr>
          <w:rFonts w:ascii="Arial" w:hAnsi="Arial" w:cs="Arial"/>
          <w:szCs w:val="26"/>
          <w:lang w:val="es-MX"/>
        </w:rPr>
        <w:t xml:space="preserve">y, </w:t>
      </w:r>
      <w:r w:rsidR="001849BF">
        <w:rPr>
          <w:rFonts w:ascii="Arial" w:hAnsi="Arial" w:cs="Arial"/>
          <w:szCs w:val="26"/>
          <w:lang w:val="es-MX"/>
        </w:rPr>
        <w:t>Loja</w:t>
      </w:r>
      <w:r w:rsidR="00990923" w:rsidRPr="00ED7DD2">
        <w:rPr>
          <w:rFonts w:ascii="Arial" w:hAnsi="Arial" w:cs="Arial"/>
          <w:szCs w:val="26"/>
          <w:lang w:val="es-MX"/>
        </w:rPr>
        <w:t xml:space="preserve"> (</w:t>
      </w:r>
      <w:r w:rsidR="001849BF">
        <w:rPr>
          <w:rFonts w:ascii="Arial" w:hAnsi="Arial" w:cs="Arial"/>
          <w:szCs w:val="26"/>
          <w:lang w:val="es-MX"/>
        </w:rPr>
        <w:t>8</w:t>
      </w:r>
      <w:r w:rsidR="00990923" w:rsidRPr="00ED7DD2">
        <w:rPr>
          <w:rFonts w:ascii="Arial" w:hAnsi="Arial" w:cs="Arial"/>
          <w:szCs w:val="26"/>
          <w:lang w:val="es-MX"/>
        </w:rPr>
        <w:t>,</w:t>
      </w:r>
      <w:r w:rsidR="001849BF">
        <w:rPr>
          <w:rFonts w:ascii="Arial" w:hAnsi="Arial" w:cs="Arial"/>
          <w:szCs w:val="26"/>
          <w:lang w:val="es-MX"/>
        </w:rPr>
        <w:t>73</w:t>
      </w:r>
      <w:r w:rsidR="00990923" w:rsidRPr="00ED7DD2">
        <w:rPr>
          <w:rFonts w:ascii="Arial" w:hAnsi="Arial" w:cs="Arial"/>
          <w:szCs w:val="26"/>
          <w:lang w:val="es-MX"/>
        </w:rPr>
        <w:t>%)</w:t>
      </w:r>
      <w:r w:rsidR="00FE4101">
        <w:rPr>
          <w:rFonts w:ascii="Arial" w:hAnsi="Arial" w:cs="Arial"/>
          <w:szCs w:val="26"/>
          <w:lang w:val="es-MX"/>
        </w:rPr>
        <w:t xml:space="preserve">. </w:t>
      </w:r>
    </w:p>
    <w:p w:rsidR="00D056C8" w:rsidRPr="00D868DB" w:rsidRDefault="009F3870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F3870">
        <w:rPr>
          <w:rFonts w:ascii="Arial" w:hAnsi="Arial" w:cs="Arial"/>
          <w:szCs w:val="26"/>
          <w:u w:val="single"/>
          <w:lang w:val="es-MX"/>
        </w:rPr>
        <w:t>Fideos (-1,13%)</w:t>
      </w:r>
      <w:r w:rsidR="00264DDC">
        <w:rPr>
          <w:rFonts w:ascii="Arial" w:hAnsi="Arial" w:cs="Arial"/>
          <w:szCs w:val="26"/>
          <w:u w:val="single"/>
          <w:lang w:val="es-MX"/>
        </w:rPr>
        <w:t>:</w:t>
      </w:r>
      <w:r w:rsidR="00264DDC" w:rsidRPr="00264DDC">
        <w:rPr>
          <w:rFonts w:ascii="Arial" w:hAnsi="Arial" w:cs="Arial"/>
          <w:szCs w:val="26"/>
          <w:lang w:val="es-MX"/>
        </w:rPr>
        <w:t xml:space="preserve"> </w:t>
      </w:r>
      <w:r w:rsidR="00927FD5" w:rsidRPr="00927FD5">
        <w:rPr>
          <w:rFonts w:ascii="Arial" w:hAnsi="Arial" w:cs="Arial"/>
          <w:szCs w:val="26"/>
          <w:lang w:val="es-MX"/>
        </w:rPr>
        <w:t xml:space="preserve">Presenta </w:t>
      </w:r>
      <w:r w:rsidR="00EE10C2">
        <w:rPr>
          <w:rFonts w:ascii="Arial" w:hAnsi="Arial" w:cs="Arial"/>
          <w:szCs w:val="26"/>
          <w:lang w:val="es-MX"/>
        </w:rPr>
        <w:t>disminución de precios</w:t>
      </w:r>
      <w:r w:rsidR="00EE5346" w:rsidRPr="003C45A1">
        <w:rPr>
          <w:rFonts w:ascii="Arial" w:hAnsi="Arial" w:cs="Arial"/>
          <w:szCs w:val="26"/>
          <w:lang w:val="es-MX"/>
        </w:rPr>
        <w:t xml:space="preserve"> </w:t>
      </w:r>
      <w:r w:rsidR="008A0F0D" w:rsidRPr="008A0F0D">
        <w:rPr>
          <w:rFonts w:ascii="Arial" w:hAnsi="Arial" w:cs="Arial"/>
          <w:szCs w:val="26"/>
          <w:lang w:val="es-MX"/>
        </w:rPr>
        <w:t xml:space="preserve">en </w:t>
      </w:r>
      <w:r w:rsidR="00165CD6">
        <w:rPr>
          <w:rFonts w:ascii="Arial" w:hAnsi="Arial" w:cs="Arial"/>
          <w:szCs w:val="26"/>
          <w:lang w:val="es-MX"/>
        </w:rPr>
        <w:t>varias</w:t>
      </w:r>
      <w:r w:rsidR="005520D4">
        <w:rPr>
          <w:rFonts w:ascii="Arial" w:hAnsi="Arial" w:cs="Arial"/>
          <w:szCs w:val="26"/>
          <w:lang w:val="es-MX"/>
        </w:rPr>
        <w:t xml:space="preserve"> de</w:t>
      </w:r>
      <w:r w:rsidR="00687058">
        <w:rPr>
          <w:rFonts w:ascii="Arial" w:hAnsi="Arial" w:cs="Arial"/>
          <w:szCs w:val="26"/>
          <w:lang w:val="es-MX"/>
        </w:rPr>
        <w:t xml:space="preserve"> </w:t>
      </w:r>
      <w:r w:rsidR="00BA5A2A">
        <w:rPr>
          <w:rFonts w:ascii="Arial" w:hAnsi="Arial" w:cs="Arial"/>
          <w:szCs w:val="26"/>
          <w:lang w:val="es-MX"/>
        </w:rPr>
        <w:t xml:space="preserve">las </w:t>
      </w:r>
      <w:r w:rsidR="008A0F0D" w:rsidRPr="008A0F0D">
        <w:rPr>
          <w:rFonts w:ascii="Arial" w:hAnsi="Arial" w:cs="Arial"/>
          <w:szCs w:val="26"/>
          <w:lang w:val="es-MX"/>
        </w:rPr>
        <w:t xml:space="preserve">ciudades investigadas, excepto en </w:t>
      </w:r>
      <w:r w:rsidR="00165CD6">
        <w:rPr>
          <w:rFonts w:ascii="Arial" w:hAnsi="Arial" w:cs="Arial"/>
          <w:szCs w:val="26"/>
          <w:lang w:val="es-MX"/>
        </w:rPr>
        <w:t>Guayaquil</w:t>
      </w:r>
      <w:r w:rsidR="00990923" w:rsidRPr="002A6FDF">
        <w:rPr>
          <w:rFonts w:ascii="Arial" w:hAnsi="Arial" w:cs="Arial"/>
          <w:szCs w:val="26"/>
          <w:lang w:val="es-MX"/>
        </w:rPr>
        <w:t xml:space="preserve"> (</w:t>
      </w:r>
      <w:r w:rsidR="00165CD6">
        <w:rPr>
          <w:rFonts w:ascii="Arial" w:hAnsi="Arial" w:cs="Arial"/>
          <w:szCs w:val="26"/>
          <w:lang w:val="es-MX"/>
        </w:rPr>
        <w:t>1</w:t>
      </w:r>
      <w:r w:rsidR="00990923" w:rsidRPr="002A6FDF">
        <w:rPr>
          <w:rFonts w:ascii="Arial" w:hAnsi="Arial" w:cs="Arial"/>
          <w:szCs w:val="26"/>
          <w:lang w:val="es-MX"/>
        </w:rPr>
        <w:t>,</w:t>
      </w:r>
      <w:r w:rsidR="00165CD6">
        <w:rPr>
          <w:rFonts w:ascii="Arial" w:hAnsi="Arial" w:cs="Arial"/>
          <w:szCs w:val="26"/>
          <w:lang w:val="es-MX"/>
        </w:rPr>
        <w:t>1</w:t>
      </w:r>
      <w:r w:rsidR="00990923">
        <w:rPr>
          <w:rFonts w:ascii="Arial" w:hAnsi="Arial" w:cs="Arial"/>
          <w:szCs w:val="26"/>
          <w:lang w:val="es-MX"/>
        </w:rPr>
        <w:t>8</w:t>
      </w:r>
      <w:r w:rsidR="00990923" w:rsidRPr="002A6FDF">
        <w:rPr>
          <w:rFonts w:ascii="Arial" w:hAnsi="Arial" w:cs="Arial"/>
          <w:szCs w:val="26"/>
          <w:lang w:val="es-MX"/>
        </w:rPr>
        <w:t>%)</w:t>
      </w:r>
      <w:r w:rsidR="00165CD6">
        <w:rPr>
          <w:rFonts w:ascii="Arial" w:hAnsi="Arial" w:cs="Arial"/>
          <w:szCs w:val="26"/>
          <w:lang w:val="es-MX"/>
        </w:rPr>
        <w:t xml:space="preserve">. No presenta variación de precios en las ciudades de </w:t>
      </w:r>
      <w:r w:rsidR="005C7E57">
        <w:rPr>
          <w:rFonts w:ascii="Arial" w:hAnsi="Arial" w:cs="Arial"/>
          <w:szCs w:val="26"/>
          <w:lang w:val="es-MX"/>
        </w:rPr>
        <w:t xml:space="preserve">Esmeraldas, Machala, </w:t>
      </w:r>
      <w:r w:rsidR="00165CD6">
        <w:rPr>
          <w:rFonts w:ascii="Arial" w:hAnsi="Arial" w:cs="Arial"/>
          <w:szCs w:val="26"/>
          <w:lang w:val="es-MX"/>
        </w:rPr>
        <w:t>Quito y Cuenca</w:t>
      </w:r>
      <w:r w:rsidR="005520D4">
        <w:rPr>
          <w:rFonts w:ascii="Arial" w:hAnsi="Arial" w:cs="Arial"/>
          <w:szCs w:val="26"/>
          <w:lang w:val="es-MX"/>
        </w:rPr>
        <w:t>.</w:t>
      </w:r>
      <w:bookmarkStart w:id="0" w:name="_GoBack"/>
      <w:bookmarkEnd w:id="0"/>
    </w:p>
    <w:sectPr w:rsidR="00D056C8" w:rsidRPr="00D868DB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A7F" w:rsidRDefault="00805A7F" w:rsidP="00AA3DA1">
      <w:pPr>
        <w:spacing w:after="0" w:line="240" w:lineRule="auto"/>
      </w:pPr>
      <w:r>
        <w:separator/>
      </w:r>
    </w:p>
  </w:endnote>
  <w:endnote w:type="continuationSeparator" w:id="0">
    <w:p w:rsidR="00805A7F" w:rsidRDefault="00805A7F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A7F" w:rsidRDefault="00805A7F" w:rsidP="00AA3DA1">
      <w:pPr>
        <w:spacing w:after="0" w:line="240" w:lineRule="auto"/>
      </w:pPr>
      <w:r>
        <w:separator/>
      </w:r>
    </w:p>
  </w:footnote>
  <w:footnote w:type="continuationSeparator" w:id="0">
    <w:p w:rsidR="00805A7F" w:rsidRDefault="00805A7F" w:rsidP="00AA3DA1">
      <w:pPr>
        <w:spacing w:after="0" w:line="240" w:lineRule="auto"/>
      </w:pPr>
      <w:r>
        <w:continuationSeparator/>
      </w:r>
    </w:p>
  </w:footnote>
  <w:footnote w:id="1">
    <w:p w:rsidR="00B6218C" w:rsidRDefault="00B6218C" w:rsidP="00B6218C">
      <w:pPr>
        <w:pStyle w:val="Textonotapie"/>
      </w:pPr>
      <w:r>
        <w:rPr>
          <w:rStyle w:val="Refdenotaalpie"/>
        </w:rPr>
        <w:footnoteRef/>
      </w:r>
      <w:r>
        <w:rPr>
          <w:lang w:val="es-EC"/>
        </w:rPr>
        <w:t xml:space="preserve">El análisis corresponde a 17 artículos </w:t>
      </w:r>
      <w:r w:rsidRPr="006516DE">
        <w:rPr>
          <w:lang w:val="es-EC"/>
        </w:rPr>
        <w:t>selec</w:t>
      </w:r>
      <w:r w:rsidR="00FE0CFE">
        <w:rPr>
          <w:lang w:val="es-EC"/>
        </w:rPr>
        <w:t>cionados de los 58 con periodicidad quincenal.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62312C" w:rsidRDefault="0050320D" w:rsidP="0062312C">
    <w:pPr>
      <w:pStyle w:val="Encabezado"/>
      <w:ind w:left="-1701"/>
    </w:pPr>
    <w:r>
      <w:rPr>
        <w:noProof/>
        <w:lang w:eastAsia="es-ES"/>
      </w:rPr>
      <w:drawing>
        <wp:inline distT="0" distB="0" distL="0" distR="0" wp14:anchorId="09DD7496" wp14:editId="0FCE4635">
          <wp:extent cx="7549113" cy="95693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282" cy="9574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ED2"/>
    <w:rsid w:val="0000497C"/>
    <w:rsid w:val="0000543E"/>
    <w:rsid w:val="00005EAD"/>
    <w:rsid w:val="000060C0"/>
    <w:rsid w:val="000071F2"/>
    <w:rsid w:val="00010084"/>
    <w:rsid w:val="00010E25"/>
    <w:rsid w:val="0001319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3EBC"/>
    <w:rsid w:val="00024A9B"/>
    <w:rsid w:val="00027C92"/>
    <w:rsid w:val="00030DAA"/>
    <w:rsid w:val="00030F70"/>
    <w:rsid w:val="0003243D"/>
    <w:rsid w:val="00033B02"/>
    <w:rsid w:val="000343C2"/>
    <w:rsid w:val="00034EB3"/>
    <w:rsid w:val="00036042"/>
    <w:rsid w:val="000375CD"/>
    <w:rsid w:val="000378DE"/>
    <w:rsid w:val="00040741"/>
    <w:rsid w:val="00040C47"/>
    <w:rsid w:val="00041271"/>
    <w:rsid w:val="000424F8"/>
    <w:rsid w:val="00043475"/>
    <w:rsid w:val="0004578E"/>
    <w:rsid w:val="00051074"/>
    <w:rsid w:val="00052B65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631C8"/>
    <w:rsid w:val="000633C6"/>
    <w:rsid w:val="000648A5"/>
    <w:rsid w:val="000653C4"/>
    <w:rsid w:val="00065A1F"/>
    <w:rsid w:val="00070E8C"/>
    <w:rsid w:val="0007256B"/>
    <w:rsid w:val="00072F7F"/>
    <w:rsid w:val="000737B6"/>
    <w:rsid w:val="000744A7"/>
    <w:rsid w:val="000745F7"/>
    <w:rsid w:val="00075CB4"/>
    <w:rsid w:val="00075DB6"/>
    <w:rsid w:val="00075E2E"/>
    <w:rsid w:val="000766F1"/>
    <w:rsid w:val="00076DE3"/>
    <w:rsid w:val="00076F9C"/>
    <w:rsid w:val="00077104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61BE"/>
    <w:rsid w:val="00097474"/>
    <w:rsid w:val="000975D5"/>
    <w:rsid w:val="000978F7"/>
    <w:rsid w:val="00097DCB"/>
    <w:rsid w:val="000A099C"/>
    <w:rsid w:val="000A162E"/>
    <w:rsid w:val="000A1BD0"/>
    <w:rsid w:val="000A2234"/>
    <w:rsid w:val="000A2427"/>
    <w:rsid w:val="000A307F"/>
    <w:rsid w:val="000A3901"/>
    <w:rsid w:val="000A4F4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B04"/>
    <w:rsid w:val="000C371C"/>
    <w:rsid w:val="000D179C"/>
    <w:rsid w:val="000D1AA7"/>
    <w:rsid w:val="000D2530"/>
    <w:rsid w:val="000D29CA"/>
    <w:rsid w:val="000D2A63"/>
    <w:rsid w:val="000D4670"/>
    <w:rsid w:val="000D5D87"/>
    <w:rsid w:val="000D70CE"/>
    <w:rsid w:val="000E0C33"/>
    <w:rsid w:val="000E1B58"/>
    <w:rsid w:val="000E34F9"/>
    <w:rsid w:val="000E36C3"/>
    <w:rsid w:val="000E38DF"/>
    <w:rsid w:val="000E4FD9"/>
    <w:rsid w:val="000E5096"/>
    <w:rsid w:val="000E68FB"/>
    <w:rsid w:val="000E78B9"/>
    <w:rsid w:val="000E7C34"/>
    <w:rsid w:val="000F2B46"/>
    <w:rsid w:val="000F34CD"/>
    <w:rsid w:val="000F42CB"/>
    <w:rsid w:val="000F4AD1"/>
    <w:rsid w:val="000F6098"/>
    <w:rsid w:val="00104A39"/>
    <w:rsid w:val="00104FDB"/>
    <w:rsid w:val="001064A4"/>
    <w:rsid w:val="001078E0"/>
    <w:rsid w:val="0011210A"/>
    <w:rsid w:val="00112274"/>
    <w:rsid w:val="00114180"/>
    <w:rsid w:val="00116E54"/>
    <w:rsid w:val="0011771A"/>
    <w:rsid w:val="001252BA"/>
    <w:rsid w:val="00125E69"/>
    <w:rsid w:val="00130335"/>
    <w:rsid w:val="00131D50"/>
    <w:rsid w:val="0013336A"/>
    <w:rsid w:val="0013346D"/>
    <w:rsid w:val="00133DC6"/>
    <w:rsid w:val="001347B3"/>
    <w:rsid w:val="001348E5"/>
    <w:rsid w:val="00135FB0"/>
    <w:rsid w:val="0013604A"/>
    <w:rsid w:val="00136F2B"/>
    <w:rsid w:val="0013765F"/>
    <w:rsid w:val="00141F3A"/>
    <w:rsid w:val="00142664"/>
    <w:rsid w:val="00142C65"/>
    <w:rsid w:val="00144916"/>
    <w:rsid w:val="001468E8"/>
    <w:rsid w:val="00146B65"/>
    <w:rsid w:val="00146C0C"/>
    <w:rsid w:val="0014704E"/>
    <w:rsid w:val="00147916"/>
    <w:rsid w:val="00147B41"/>
    <w:rsid w:val="00147CB7"/>
    <w:rsid w:val="00152CDB"/>
    <w:rsid w:val="00156E18"/>
    <w:rsid w:val="00161C73"/>
    <w:rsid w:val="00161EAE"/>
    <w:rsid w:val="0016219D"/>
    <w:rsid w:val="00162887"/>
    <w:rsid w:val="0016502A"/>
    <w:rsid w:val="001656B1"/>
    <w:rsid w:val="00165CD6"/>
    <w:rsid w:val="00165EC6"/>
    <w:rsid w:val="0016704F"/>
    <w:rsid w:val="00172AFC"/>
    <w:rsid w:val="00173AF5"/>
    <w:rsid w:val="00175921"/>
    <w:rsid w:val="00177E5E"/>
    <w:rsid w:val="0018080D"/>
    <w:rsid w:val="00180D16"/>
    <w:rsid w:val="0018217B"/>
    <w:rsid w:val="001827A2"/>
    <w:rsid w:val="00182E3C"/>
    <w:rsid w:val="00182E46"/>
    <w:rsid w:val="00182F3B"/>
    <w:rsid w:val="00183F1A"/>
    <w:rsid w:val="00184504"/>
    <w:rsid w:val="00184783"/>
    <w:rsid w:val="00184979"/>
    <w:rsid w:val="001849BF"/>
    <w:rsid w:val="00186024"/>
    <w:rsid w:val="00186126"/>
    <w:rsid w:val="00186260"/>
    <w:rsid w:val="0019275A"/>
    <w:rsid w:val="00192F47"/>
    <w:rsid w:val="00194900"/>
    <w:rsid w:val="0019619B"/>
    <w:rsid w:val="001972DA"/>
    <w:rsid w:val="00197CC9"/>
    <w:rsid w:val="001A01C1"/>
    <w:rsid w:val="001A0D14"/>
    <w:rsid w:val="001A1440"/>
    <w:rsid w:val="001A30D5"/>
    <w:rsid w:val="001A467A"/>
    <w:rsid w:val="001A5BE2"/>
    <w:rsid w:val="001B0051"/>
    <w:rsid w:val="001B1CC6"/>
    <w:rsid w:val="001B20AF"/>
    <w:rsid w:val="001B28BD"/>
    <w:rsid w:val="001B2BF5"/>
    <w:rsid w:val="001B3963"/>
    <w:rsid w:val="001B3B37"/>
    <w:rsid w:val="001B4030"/>
    <w:rsid w:val="001B4262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058F"/>
    <w:rsid w:val="001D1561"/>
    <w:rsid w:val="001D1899"/>
    <w:rsid w:val="001D279A"/>
    <w:rsid w:val="001D34B3"/>
    <w:rsid w:val="001D3C9C"/>
    <w:rsid w:val="001D4C3F"/>
    <w:rsid w:val="001D6671"/>
    <w:rsid w:val="001D705A"/>
    <w:rsid w:val="001D7C7C"/>
    <w:rsid w:val="001D7DA4"/>
    <w:rsid w:val="001E2817"/>
    <w:rsid w:val="001E3EE3"/>
    <w:rsid w:val="001E54B9"/>
    <w:rsid w:val="001E5F6D"/>
    <w:rsid w:val="001E64BF"/>
    <w:rsid w:val="001E74DE"/>
    <w:rsid w:val="001E78E5"/>
    <w:rsid w:val="001E7B32"/>
    <w:rsid w:val="001F04CA"/>
    <w:rsid w:val="001F0FF4"/>
    <w:rsid w:val="001F1E61"/>
    <w:rsid w:val="001F2C3A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77C"/>
    <w:rsid w:val="0021026F"/>
    <w:rsid w:val="00211053"/>
    <w:rsid w:val="00211A1A"/>
    <w:rsid w:val="00211B8D"/>
    <w:rsid w:val="00214AB7"/>
    <w:rsid w:val="00214EEB"/>
    <w:rsid w:val="00217E7F"/>
    <w:rsid w:val="002205C7"/>
    <w:rsid w:val="00222AA3"/>
    <w:rsid w:val="00223544"/>
    <w:rsid w:val="00224B93"/>
    <w:rsid w:val="00224D25"/>
    <w:rsid w:val="00226C5D"/>
    <w:rsid w:val="00230581"/>
    <w:rsid w:val="00230945"/>
    <w:rsid w:val="00230C46"/>
    <w:rsid w:val="00231542"/>
    <w:rsid w:val="0023260C"/>
    <w:rsid w:val="00232B2A"/>
    <w:rsid w:val="00232E08"/>
    <w:rsid w:val="002331E1"/>
    <w:rsid w:val="00233D1E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6F57"/>
    <w:rsid w:val="002477B4"/>
    <w:rsid w:val="0025474C"/>
    <w:rsid w:val="0026139B"/>
    <w:rsid w:val="002617F7"/>
    <w:rsid w:val="0026258D"/>
    <w:rsid w:val="002625C0"/>
    <w:rsid w:val="00262B41"/>
    <w:rsid w:val="00262BB1"/>
    <w:rsid w:val="00264141"/>
    <w:rsid w:val="0026497A"/>
    <w:rsid w:val="00264DDC"/>
    <w:rsid w:val="002671C5"/>
    <w:rsid w:val="002672DC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4619"/>
    <w:rsid w:val="002948B9"/>
    <w:rsid w:val="0029669F"/>
    <w:rsid w:val="00296BD2"/>
    <w:rsid w:val="00296EA5"/>
    <w:rsid w:val="0029758C"/>
    <w:rsid w:val="002A1764"/>
    <w:rsid w:val="002A481A"/>
    <w:rsid w:val="002A6FDF"/>
    <w:rsid w:val="002B0138"/>
    <w:rsid w:val="002B0AC6"/>
    <w:rsid w:val="002B1310"/>
    <w:rsid w:val="002B208C"/>
    <w:rsid w:val="002B69C5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5101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DDF"/>
    <w:rsid w:val="002E6B32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0F10"/>
    <w:rsid w:val="003016D8"/>
    <w:rsid w:val="00301745"/>
    <w:rsid w:val="003034EB"/>
    <w:rsid w:val="00303780"/>
    <w:rsid w:val="00303AAD"/>
    <w:rsid w:val="0030440D"/>
    <w:rsid w:val="00304474"/>
    <w:rsid w:val="00310ECA"/>
    <w:rsid w:val="0031480A"/>
    <w:rsid w:val="00315A88"/>
    <w:rsid w:val="00316043"/>
    <w:rsid w:val="003160E5"/>
    <w:rsid w:val="00316F76"/>
    <w:rsid w:val="0031793B"/>
    <w:rsid w:val="00320635"/>
    <w:rsid w:val="00320D13"/>
    <w:rsid w:val="003210BB"/>
    <w:rsid w:val="003217EF"/>
    <w:rsid w:val="0032480A"/>
    <w:rsid w:val="003256AF"/>
    <w:rsid w:val="003264B8"/>
    <w:rsid w:val="003265A5"/>
    <w:rsid w:val="00326E5D"/>
    <w:rsid w:val="00326FD6"/>
    <w:rsid w:val="003316FE"/>
    <w:rsid w:val="00332921"/>
    <w:rsid w:val="00332CE0"/>
    <w:rsid w:val="00333373"/>
    <w:rsid w:val="0033380C"/>
    <w:rsid w:val="0033595C"/>
    <w:rsid w:val="00340E08"/>
    <w:rsid w:val="0034133F"/>
    <w:rsid w:val="003415CA"/>
    <w:rsid w:val="00341FED"/>
    <w:rsid w:val="0034299F"/>
    <w:rsid w:val="003439C3"/>
    <w:rsid w:val="00344678"/>
    <w:rsid w:val="00346375"/>
    <w:rsid w:val="003514F2"/>
    <w:rsid w:val="00351AA0"/>
    <w:rsid w:val="00351D40"/>
    <w:rsid w:val="003531E9"/>
    <w:rsid w:val="00353882"/>
    <w:rsid w:val="00353903"/>
    <w:rsid w:val="00354D4E"/>
    <w:rsid w:val="00354E51"/>
    <w:rsid w:val="00355806"/>
    <w:rsid w:val="003565AC"/>
    <w:rsid w:val="0035690C"/>
    <w:rsid w:val="00356CE4"/>
    <w:rsid w:val="00357ECB"/>
    <w:rsid w:val="00363522"/>
    <w:rsid w:val="00364182"/>
    <w:rsid w:val="003649D9"/>
    <w:rsid w:val="00366F80"/>
    <w:rsid w:val="003751BB"/>
    <w:rsid w:val="003776BA"/>
    <w:rsid w:val="00380CA5"/>
    <w:rsid w:val="00380DF6"/>
    <w:rsid w:val="003818D0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3A98"/>
    <w:rsid w:val="00393D84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3E47"/>
    <w:rsid w:val="003A4000"/>
    <w:rsid w:val="003A5A1C"/>
    <w:rsid w:val="003B0019"/>
    <w:rsid w:val="003B07EE"/>
    <w:rsid w:val="003B09B2"/>
    <w:rsid w:val="003B1CDB"/>
    <w:rsid w:val="003B2602"/>
    <w:rsid w:val="003B480A"/>
    <w:rsid w:val="003B4E39"/>
    <w:rsid w:val="003B600E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D07E1"/>
    <w:rsid w:val="003D1052"/>
    <w:rsid w:val="003D21B2"/>
    <w:rsid w:val="003D22CD"/>
    <w:rsid w:val="003D3738"/>
    <w:rsid w:val="003D39F4"/>
    <w:rsid w:val="003D3A50"/>
    <w:rsid w:val="003D552A"/>
    <w:rsid w:val="003D6D27"/>
    <w:rsid w:val="003D70FB"/>
    <w:rsid w:val="003D72E6"/>
    <w:rsid w:val="003E009E"/>
    <w:rsid w:val="003E12C3"/>
    <w:rsid w:val="003E258D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1CBA"/>
    <w:rsid w:val="004027AF"/>
    <w:rsid w:val="00402A76"/>
    <w:rsid w:val="00403D9B"/>
    <w:rsid w:val="0040510B"/>
    <w:rsid w:val="00405CE9"/>
    <w:rsid w:val="00405F58"/>
    <w:rsid w:val="004063F1"/>
    <w:rsid w:val="00406879"/>
    <w:rsid w:val="004069AD"/>
    <w:rsid w:val="004109AD"/>
    <w:rsid w:val="00412B0D"/>
    <w:rsid w:val="00412D25"/>
    <w:rsid w:val="00413D99"/>
    <w:rsid w:val="004140BE"/>
    <w:rsid w:val="0041444C"/>
    <w:rsid w:val="00414B4F"/>
    <w:rsid w:val="00416B34"/>
    <w:rsid w:val="00417240"/>
    <w:rsid w:val="004177B3"/>
    <w:rsid w:val="00421622"/>
    <w:rsid w:val="0042238F"/>
    <w:rsid w:val="00422E27"/>
    <w:rsid w:val="004233CE"/>
    <w:rsid w:val="00423A6D"/>
    <w:rsid w:val="00423AB6"/>
    <w:rsid w:val="004240C7"/>
    <w:rsid w:val="00430863"/>
    <w:rsid w:val="0043181E"/>
    <w:rsid w:val="004339E1"/>
    <w:rsid w:val="004362A7"/>
    <w:rsid w:val="00436427"/>
    <w:rsid w:val="004371FC"/>
    <w:rsid w:val="00440C1B"/>
    <w:rsid w:val="00440D39"/>
    <w:rsid w:val="0044197C"/>
    <w:rsid w:val="00442FCF"/>
    <w:rsid w:val="004434B8"/>
    <w:rsid w:val="0044356B"/>
    <w:rsid w:val="00443901"/>
    <w:rsid w:val="004449E9"/>
    <w:rsid w:val="00445186"/>
    <w:rsid w:val="00447FC7"/>
    <w:rsid w:val="00450288"/>
    <w:rsid w:val="00450A5F"/>
    <w:rsid w:val="004545F4"/>
    <w:rsid w:val="00454D00"/>
    <w:rsid w:val="004554BB"/>
    <w:rsid w:val="004554E3"/>
    <w:rsid w:val="00455B23"/>
    <w:rsid w:val="00456581"/>
    <w:rsid w:val="004565DB"/>
    <w:rsid w:val="00457093"/>
    <w:rsid w:val="00460217"/>
    <w:rsid w:val="00461C6D"/>
    <w:rsid w:val="00461EBF"/>
    <w:rsid w:val="00462FC9"/>
    <w:rsid w:val="00464935"/>
    <w:rsid w:val="00465961"/>
    <w:rsid w:val="00466634"/>
    <w:rsid w:val="00466693"/>
    <w:rsid w:val="00467465"/>
    <w:rsid w:val="00470B10"/>
    <w:rsid w:val="0047231A"/>
    <w:rsid w:val="004733FC"/>
    <w:rsid w:val="0047667D"/>
    <w:rsid w:val="00477C0D"/>
    <w:rsid w:val="00480CFA"/>
    <w:rsid w:val="00481199"/>
    <w:rsid w:val="0048226F"/>
    <w:rsid w:val="0048242D"/>
    <w:rsid w:val="00482680"/>
    <w:rsid w:val="00484766"/>
    <w:rsid w:val="00484CF0"/>
    <w:rsid w:val="004869C7"/>
    <w:rsid w:val="00486EBD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3AE0"/>
    <w:rsid w:val="004A4139"/>
    <w:rsid w:val="004A493C"/>
    <w:rsid w:val="004A7067"/>
    <w:rsid w:val="004A784A"/>
    <w:rsid w:val="004B0565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460C"/>
    <w:rsid w:val="004C56AB"/>
    <w:rsid w:val="004C6914"/>
    <w:rsid w:val="004C6C80"/>
    <w:rsid w:val="004C7687"/>
    <w:rsid w:val="004C77FA"/>
    <w:rsid w:val="004D1D05"/>
    <w:rsid w:val="004D28CE"/>
    <w:rsid w:val="004D4336"/>
    <w:rsid w:val="004D52C1"/>
    <w:rsid w:val="004D5F2C"/>
    <w:rsid w:val="004D60C8"/>
    <w:rsid w:val="004D7BFD"/>
    <w:rsid w:val="004E110F"/>
    <w:rsid w:val="004E4786"/>
    <w:rsid w:val="004E4C49"/>
    <w:rsid w:val="004E6B41"/>
    <w:rsid w:val="004F017A"/>
    <w:rsid w:val="004F1583"/>
    <w:rsid w:val="004F22C9"/>
    <w:rsid w:val="004F55CE"/>
    <w:rsid w:val="004F60EF"/>
    <w:rsid w:val="004F7F1C"/>
    <w:rsid w:val="00500232"/>
    <w:rsid w:val="005004B7"/>
    <w:rsid w:val="00500F31"/>
    <w:rsid w:val="005028F7"/>
    <w:rsid w:val="0050320D"/>
    <w:rsid w:val="00505B35"/>
    <w:rsid w:val="00510662"/>
    <w:rsid w:val="00511A9E"/>
    <w:rsid w:val="0051279A"/>
    <w:rsid w:val="00513F66"/>
    <w:rsid w:val="0051446F"/>
    <w:rsid w:val="00516EE4"/>
    <w:rsid w:val="00517604"/>
    <w:rsid w:val="00517B8D"/>
    <w:rsid w:val="00520346"/>
    <w:rsid w:val="00520E58"/>
    <w:rsid w:val="00521390"/>
    <w:rsid w:val="005213B1"/>
    <w:rsid w:val="0052191B"/>
    <w:rsid w:val="00522895"/>
    <w:rsid w:val="0052290E"/>
    <w:rsid w:val="00523592"/>
    <w:rsid w:val="00523794"/>
    <w:rsid w:val="0052413E"/>
    <w:rsid w:val="005241B2"/>
    <w:rsid w:val="00524E33"/>
    <w:rsid w:val="00525451"/>
    <w:rsid w:val="005258A8"/>
    <w:rsid w:val="00525E28"/>
    <w:rsid w:val="0052611F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718"/>
    <w:rsid w:val="005368F4"/>
    <w:rsid w:val="00536C5F"/>
    <w:rsid w:val="005418D2"/>
    <w:rsid w:val="00543287"/>
    <w:rsid w:val="00546CCE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7135"/>
    <w:rsid w:val="005578C8"/>
    <w:rsid w:val="005613F2"/>
    <w:rsid w:val="005635A3"/>
    <w:rsid w:val="0056590D"/>
    <w:rsid w:val="005670A2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156C"/>
    <w:rsid w:val="00581698"/>
    <w:rsid w:val="00581714"/>
    <w:rsid w:val="0058191C"/>
    <w:rsid w:val="0058198A"/>
    <w:rsid w:val="00584AB3"/>
    <w:rsid w:val="00585644"/>
    <w:rsid w:val="005872C9"/>
    <w:rsid w:val="00587685"/>
    <w:rsid w:val="00587862"/>
    <w:rsid w:val="0059056E"/>
    <w:rsid w:val="00591427"/>
    <w:rsid w:val="00592774"/>
    <w:rsid w:val="005933FA"/>
    <w:rsid w:val="005955E4"/>
    <w:rsid w:val="0059636F"/>
    <w:rsid w:val="00596E87"/>
    <w:rsid w:val="005A0746"/>
    <w:rsid w:val="005A143F"/>
    <w:rsid w:val="005A1D9E"/>
    <w:rsid w:val="005A21BE"/>
    <w:rsid w:val="005A2354"/>
    <w:rsid w:val="005A2A30"/>
    <w:rsid w:val="005A34F8"/>
    <w:rsid w:val="005A3BBA"/>
    <w:rsid w:val="005A667C"/>
    <w:rsid w:val="005A6BB3"/>
    <w:rsid w:val="005B34F4"/>
    <w:rsid w:val="005B386C"/>
    <w:rsid w:val="005B3BBD"/>
    <w:rsid w:val="005B4721"/>
    <w:rsid w:val="005B51AF"/>
    <w:rsid w:val="005B7153"/>
    <w:rsid w:val="005B7F9B"/>
    <w:rsid w:val="005C111A"/>
    <w:rsid w:val="005C2919"/>
    <w:rsid w:val="005C347E"/>
    <w:rsid w:val="005C3AED"/>
    <w:rsid w:val="005C4A0C"/>
    <w:rsid w:val="005C4C6D"/>
    <w:rsid w:val="005C544F"/>
    <w:rsid w:val="005C5D41"/>
    <w:rsid w:val="005C7E57"/>
    <w:rsid w:val="005D0E13"/>
    <w:rsid w:val="005D18D2"/>
    <w:rsid w:val="005D1916"/>
    <w:rsid w:val="005D2F3C"/>
    <w:rsid w:val="005D4F38"/>
    <w:rsid w:val="005D4F41"/>
    <w:rsid w:val="005D6C8D"/>
    <w:rsid w:val="005E702C"/>
    <w:rsid w:val="005E753D"/>
    <w:rsid w:val="005E7D24"/>
    <w:rsid w:val="005F05D0"/>
    <w:rsid w:val="005F2941"/>
    <w:rsid w:val="005F43A1"/>
    <w:rsid w:val="005F4C40"/>
    <w:rsid w:val="00601206"/>
    <w:rsid w:val="00603268"/>
    <w:rsid w:val="0060492E"/>
    <w:rsid w:val="00605750"/>
    <w:rsid w:val="00606350"/>
    <w:rsid w:val="00610761"/>
    <w:rsid w:val="00611516"/>
    <w:rsid w:val="00615207"/>
    <w:rsid w:val="006158AE"/>
    <w:rsid w:val="006166DD"/>
    <w:rsid w:val="00616954"/>
    <w:rsid w:val="00617C40"/>
    <w:rsid w:val="006207CB"/>
    <w:rsid w:val="006218E2"/>
    <w:rsid w:val="0062312C"/>
    <w:rsid w:val="00623397"/>
    <w:rsid w:val="0062422C"/>
    <w:rsid w:val="0062503A"/>
    <w:rsid w:val="00625F0D"/>
    <w:rsid w:val="006261CE"/>
    <w:rsid w:val="0062729E"/>
    <w:rsid w:val="00630268"/>
    <w:rsid w:val="00631107"/>
    <w:rsid w:val="006323F6"/>
    <w:rsid w:val="00633AB8"/>
    <w:rsid w:val="006352CF"/>
    <w:rsid w:val="00635532"/>
    <w:rsid w:val="006368B8"/>
    <w:rsid w:val="0063730A"/>
    <w:rsid w:val="0064000A"/>
    <w:rsid w:val="006408C2"/>
    <w:rsid w:val="00640CF1"/>
    <w:rsid w:val="00641122"/>
    <w:rsid w:val="0064185A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B42"/>
    <w:rsid w:val="00656AC8"/>
    <w:rsid w:val="00660235"/>
    <w:rsid w:val="0066096E"/>
    <w:rsid w:val="00662993"/>
    <w:rsid w:val="00664039"/>
    <w:rsid w:val="00664665"/>
    <w:rsid w:val="0066474B"/>
    <w:rsid w:val="00664898"/>
    <w:rsid w:val="00666F78"/>
    <w:rsid w:val="006702C6"/>
    <w:rsid w:val="0067078C"/>
    <w:rsid w:val="006715E8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20BB"/>
    <w:rsid w:val="006826C5"/>
    <w:rsid w:val="00682D33"/>
    <w:rsid w:val="00683CE6"/>
    <w:rsid w:val="00683FFB"/>
    <w:rsid w:val="006850E7"/>
    <w:rsid w:val="006855A8"/>
    <w:rsid w:val="0068641F"/>
    <w:rsid w:val="00687011"/>
    <w:rsid w:val="00687058"/>
    <w:rsid w:val="006876D0"/>
    <w:rsid w:val="0069121B"/>
    <w:rsid w:val="0069161A"/>
    <w:rsid w:val="00692CC3"/>
    <w:rsid w:val="006934D4"/>
    <w:rsid w:val="00693857"/>
    <w:rsid w:val="00693FEA"/>
    <w:rsid w:val="00694510"/>
    <w:rsid w:val="00694C24"/>
    <w:rsid w:val="006951FF"/>
    <w:rsid w:val="00697088"/>
    <w:rsid w:val="006A0460"/>
    <w:rsid w:val="006A0A85"/>
    <w:rsid w:val="006A241E"/>
    <w:rsid w:val="006A6243"/>
    <w:rsid w:val="006A6722"/>
    <w:rsid w:val="006A7C4F"/>
    <w:rsid w:val="006B238A"/>
    <w:rsid w:val="006B31BD"/>
    <w:rsid w:val="006B438A"/>
    <w:rsid w:val="006B5B0F"/>
    <w:rsid w:val="006B7899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597E"/>
    <w:rsid w:val="006C631C"/>
    <w:rsid w:val="006C6705"/>
    <w:rsid w:val="006D0C1B"/>
    <w:rsid w:val="006D32A6"/>
    <w:rsid w:val="006D61AF"/>
    <w:rsid w:val="006D7573"/>
    <w:rsid w:val="006E2CBB"/>
    <w:rsid w:val="006E33A2"/>
    <w:rsid w:val="006E52CB"/>
    <w:rsid w:val="006E60C5"/>
    <w:rsid w:val="006E6141"/>
    <w:rsid w:val="006E6399"/>
    <w:rsid w:val="006E749E"/>
    <w:rsid w:val="006F0877"/>
    <w:rsid w:val="006F11F1"/>
    <w:rsid w:val="006F6004"/>
    <w:rsid w:val="006F62A8"/>
    <w:rsid w:val="006F7281"/>
    <w:rsid w:val="006F7A3D"/>
    <w:rsid w:val="007000F6"/>
    <w:rsid w:val="007011EE"/>
    <w:rsid w:val="00701D70"/>
    <w:rsid w:val="00701E2A"/>
    <w:rsid w:val="00702234"/>
    <w:rsid w:val="007030F5"/>
    <w:rsid w:val="007053DF"/>
    <w:rsid w:val="007057EC"/>
    <w:rsid w:val="00707332"/>
    <w:rsid w:val="00710521"/>
    <w:rsid w:val="00710573"/>
    <w:rsid w:val="00710AE9"/>
    <w:rsid w:val="007111CE"/>
    <w:rsid w:val="0071152F"/>
    <w:rsid w:val="007117FA"/>
    <w:rsid w:val="00711A6A"/>
    <w:rsid w:val="007149D5"/>
    <w:rsid w:val="007149DE"/>
    <w:rsid w:val="00716383"/>
    <w:rsid w:val="00716635"/>
    <w:rsid w:val="00717067"/>
    <w:rsid w:val="00720BBA"/>
    <w:rsid w:val="00721063"/>
    <w:rsid w:val="00721405"/>
    <w:rsid w:val="00722600"/>
    <w:rsid w:val="00724483"/>
    <w:rsid w:val="00724D56"/>
    <w:rsid w:val="00725148"/>
    <w:rsid w:val="00726188"/>
    <w:rsid w:val="0072718B"/>
    <w:rsid w:val="007271D7"/>
    <w:rsid w:val="00730CD5"/>
    <w:rsid w:val="00730D3F"/>
    <w:rsid w:val="00730EBF"/>
    <w:rsid w:val="0073121A"/>
    <w:rsid w:val="007314C9"/>
    <w:rsid w:val="00731CC2"/>
    <w:rsid w:val="007339C5"/>
    <w:rsid w:val="00733D40"/>
    <w:rsid w:val="00734DA8"/>
    <w:rsid w:val="00734F3A"/>
    <w:rsid w:val="00735263"/>
    <w:rsid w:val="00735705"/>
    <w:rsid w:val="007363D9"/>
    <w:rsid w:val="00736B77"/>
    <w:rsid w:val="007375AE"/>
    <w:rsid w:val="007405C9"/>
    <w:rsid w:val="00741016"/>
    <w:rsid w:val="00741898"/>
    <w:rsid w:val="00742B2E"/>
    <w:rsid w:val="0074309C"/>
    <w:rsid w:val="00744ACF"/>
    <w:rsid w:val="00744C6A"/>
    <w:rsid w:val="00745F74"/>
    <w:rsid w:val="00750269"/>
    <w:rsid w:val="00750BCA"/>
    <w:rsid w:val="00750E36"/>
    <w:rsid w:val="00751E7E"/>
    <w:rsid w:val="00752265"/>
    <w:rsid w:val="00752624"/>
    <w:rsid w:val="00752BCF"/>
    <w:rsid w:val="00752C20"/>
    <w:rsid w:val="00752E81"/>
    <w:rsid w:val="007539E9"/>
    <w:rsid w:val="00754A49"/>
    <w:rsid w:val="007562F1"/>
    <w:rsid w:val="007564EC"/>
    <w:rsid w:val="007573ED"/>
    <w:rsid w:val="00761CAC"/>
    <w:rsid w:val="00763A63"/>
    <w:rsid w:val="00764C5C"/>
    <w:rsid w:val="00764C87"/>
    <w:rsid w:val="007650CB"/>
    <w:rsid w:val="00767DA9"/>
    <w:rsid w:val="007710FB"/>
    <w:rsid w:val="00773352"/>
    <w:rsid w:val="0077335D"/>
    <w:rsid w:val="00773697"/>
    <w:rsid w:val="00773DD5"/>
    <w:rsid w:val="00773F95"/>
    <w:rsid w:val="00775CC0"/>
    <w:rsid w:val="00777D77"/>
    <w:rsid w:val="00780972"/>
    <w:rsid w:val="0078129B"/>
    <w:rsid w:val="0078155D"/>
    <w:rsid w:val="00781F36"/>
    <w:rsid w:val="007834B0"/>
    <w:rsid w:val="00783A0E"/>
    <w:rsid w:val="00784708"/>
    <w:rsid w:val="0078571B"/>
    <w:rsid w:val="00787248"/>
    <w:rsid w:val="00787989"/>
    <w:rsid w:val="00791DE5"/>
    <w:rsid w:val="00791F81"/>
    <w:rsid w:val="0079204B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5B3C"/>
    <w:rsid w:val="007A64F1"/>
    <w:rsid w:val="007A730D"/>
    <w:rsid w:val="007B2E10"/>
    <w:rsid w:val="007B305D"/>
    <w:rsid w:val="007B330E"/>
    <w:rsid w:val="007B36BC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318C"/>
    <w:rsid w:val="007C4F11"/>
    <w:rsid w:val="007C5473"/>
    <w:rsid w:val="007C5FF6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191D"/>
    <w:rsid w:val="007E2055"/>
    <w:rsid w:val="007E3679"/>
    <w:rsid w:val="007E5CD0"/>
    <w:rsid w:val="007E6CAC"/>
    <w:rsid w:val="007E6FB7"/>
    <w:rsid w:val="007E730E"/>
    <w:rsid w:val="007E7A5A"/>
    <w:rsid w:val="007F1F07"/>
    <w:rsid w:val="007F24B7"/>
    <w:rsid w:val="007F268E"/>
    <w:rsid w:val="007F2F00"/>
    <w:rsid w:val="007F3016"/>
    <w:rsid w:val="007F6572"/>
    <w:rsid w:val="007F73B8"/>
    <w:rsid w:val="007F7779"/>
    <w:rsid w:val="00800313"/>
    <w:rsid w:val="00803375"/>
    <w:rsid w:val="00803F54"/>
    <w:rsid w:val="00805A7F"/>
    <w:rsid w:val="00807FD4"/>
    <w:rsid w:val="00810CB8"/>
    <w:rsid w:val="00813504"/>
    <w:rsid w:val="00814695"/>
    <w:rsid w:val="00814ADE"/>
    <w:rsid w:val="00815E97"/>
    <w:rsid w:val="00817612"/>
    <w:rsid w:val="008209DF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0B86"/>
    <w:rsid w:val="00841570"/>
    <w:rsid w:val="008424AE"/>
    <w:rsid w:val="00842CA9"/>
    <w:rsid w:val="00843363"/>
    <w:rsid w:val="00844348"/>
    <w:rsid w:val="00844AEE"/>
    <w:rsid w:val="00845499"/>
    <w:rsid w:val="0084574A"/>
    <w:rsid w:val="00845EA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51C9"/>
    <w:rsid w:val="00865392"/>
    <w:rsid w:val="0086579E"/>
    <w:rsid w:val="008661BD"/>
    <w:rsid w:val="008674F8"/>
    <w:rsid w:val="00867572"/>
    <w:rsid w:val="008679AD"/>
    <w:rsid w:val="00867A5A"/>
    <w:rsid w:val="00867C26"/>
    <w:rsid w:val="008700AB"/>
    <w:rsid w:val="00870FFE"/>
    <w:rsid w:val="008710E2"/>
    <w:rsid w:val="00871925"/>
    <w:rsid w:val="008728C6"/>
    <w:rsid w:val="00872C8C"/>
    <w:rsid w:val="00874303"/>
    <w:rsid w:val="00875F57"/>
    <w:rsid w:val="00876390"/>
    <w:rsid w:val="00881B4F"/>
    <w:rsid w:val="0088366C"/>
    <w:rsid w:val="0088550C"/>
    <w:rsid w:val="008855CE"/>
    <w:rsid w:val="00885A17"/>
    <w:rsid w:val="00885AA9"/>
    <w:rsid w:val="00885E54"/>
    <w:rsid w:val="008861AC"/>
    <w:rsid w:val="00887091"/>
    <w:rsid w:val="00887C74"/>
    <w:rsid w:val="008935EE"/>
    <w:rsid w:val="008948A3"/>
    <w:rsid w:val="0089640C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BC2"/>
    <w:rsid w:val="008A67C5"/>
    <w:rsid w:val="008A6A79"/>
    <w:rsid w:val="008A74BB"/>
    <w:rsid w:val="008A75CA"/>
    <w:rsid w:val="008B01CF"/>
    <w:rsid w:val="008B0BDD"/>
    <w:rsid w:val="008B0BE0"/>
    <w:rsid w:val="008B1F8F"/>
    <w:rsid w:val="008B2BE4"/>
    <w:rsid w:val="008B439E"/>
    <w:rsid w:val="008B44D9"/>
    <w:rsid w:val="008B4583"/>
    <w:rsid w:val="008B5261"/>
    <w:rsid w:val="008B62AB"/>
    <w:rsid w:val="008B7850"/>
    <w:rsid w:val="008C055D"/>
    <w:rsid w:val="008C1112"/>
    <w:rsid w:val="008C18F4"/>
    <w:rsid w:val="008C1BAD"/>
    <w:rsid w:val="008C71EE"/>
    <w:rsid w:val="008D1732"/>
    <w:rsid w:val="008D233E"/>
    <w:rsid w:val="008D2A8D"/>
    <w:rsid w:val="008D71FD"/>
    <w:rsid w:val="008E19CD"/>
    <w:rsid w:val="008E1FB4"/>
    <w:rsid w:val="008E3F6D"/>
    <w:rsid w:val="008E425A"/>
    <w:rsid w:val="008E4DFB"/>
    <w:rsid w:val="008E616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900CA2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EC9"/>
    <w:rsid w:val="00912CDB"/>
    <w:rsid w:val="00915A7D"/>
    <w:rsid w:val="009164D4"/>
    <w:rsid w:val="00916BE8"/>
    <w:rsid w:val="00920401"/>
    <w:rsid w:val="00920A16"/>
    <w:rsid w:val="00920DDC"/>
    <w:rsid w:val="0092160B"/>
    <w:rsid w:val="00921890"/>
    <w:rsid w:val="00921BF9"/>
    <w:rsid w:val="00922BAD"/>
    <w:rsid w:val="00922BD9"/>
    <w:rsid w:val="00923BB7"/>
    <w:rsid w:val="009240E4"/>
    <w:rsid w:val="00924B5A"/>
    <w:rsid w:val="009258DD"/>
    <w:rsid w:val="00925938"/>
    <w:rsid w:val="00926DBF"/>
    <w:rsid w:val="00927FD5"/>
    <w:rsid w:val="009312AD"/>
    <w:rsid w:val="009323B1"/>
    <w:rsid w:val="009328CA"/>
    <w:rsid w:val="00932ABB"/>
    <w:rsid w:val="0093321B"/>
    <w:rsid w:val="00933711"/>
    <w:rsid w:val="0093608A"/>
    <w:rsid w:val="00936F7E"/>
    <w:rsid w:val="00937543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19D"/>
    <w:rsid w:val="009462C5"/>
    <w:rsid w:val="00947533"/>
    <w:rsid w:val="0094765D"/>
    <w:rsid w:val="0095098F"/>
    <w:rsid w:val="00952001"/>
    <w:rsid w:val="009528DA"/>
    <w:rsid w:val="00952CBB"/>
    <w:rsid w:val="00953C55"/>
    <w:rsid w:val="00954035"/>
    <w:rsid w:val="00955D3B"/>
    <w:rsid w:val="00956485"/>
    <w:rsid w:val="00956B5E"/>
    <w:rsid w:val="0095773E"/>
    <w:rsid w:val="0096244E"/>
    <w:rsid w:val="009648ED"/>
    <w:rsid w:val="00964903"/>
    <w:rsid w:val="00965B66"/>
    <w:rsid w:val="009669D2"/>
    <w:rsid w:val="00966A9C"/>
    <w:rsid w:val="00966AEC"/>
    <w:rsid w:val="00970010"/>
    <w:rsid w:val="009711C3"/>
    <w:rsid w:val="009732DE"/>
    <w:rsid w:val="00973A7D"/>
    <w:rsid w:val="00975D78"/>
    <w:rsid w:val="009760CC"/>
    <w:rsid w:val="00976B77"/>
    <w:rsid w:val="00976C8E"/>
    <w:rsid w:val="0097759D"/>
    <w:rsid w:val="009825E4"/>
    <w:rsid w:val="00984A09"/>
    <w:rsid w:val="00984D41"/>
    <w:rsid w:val="00985290"/>
    <w:rsid w:val="009869CB"/>
    <w:rsid w:val="009872F8"/>
    <w:rsid w:val="00990923"/>
    <w:rsid w:val="0099123E"/>
    <w:rsid w:val="00991589"/>
    <w:rsid w:val="00991AEA"/>
    <w:rsid w:val="00994650"/>
    <w:rsid w:val="0099732B"/>
    <w:rsid w:val="009A0033"/>
    <w:rsid w:val="009A0182"/>
    <w:rsid w:val="009A0644"/>
    <w:rsid w:val="009A0E8B"/>
    <w:rsid w:val="009A2593"/>
    <w:rsid w:val="009A2C0D"/>
    <w:rsid w:val="009A2E07"/>
    <w:rsid w:val="009A3190"/>
    <w:rsid w:val="009A3F24"/>
    <w:rsid w:val="009A6284"/>
    <w:rsid w:val="009A6773"/>
    <w:rsid w:val="009A6815"/>
    <w:rsid w:val="009A7CEF"/>
    <w:rsid w:val="009B0E69"/>
    <w:rsid w:val="009B1E14"/>
    <w:rsid w:val="009B23BF"/>
    <w:rsid w:val="009B578F"/>
    <w:rsid w:val="009B586A"/>
    <w:rsid w:val="009B618D"/>
    <w:rsid w:val="009B628E"/>
    <w:rsid w:val="009B77A2"/>
    <w:rsid w:val="009C3903"/>
    <w:rsid w:val="009C4874"/>
    <w:rsid w:val="009C54E3"/>
    <w:rsid w:val="009C6572"/>
    <w:rsid w:val="009C6B52"/>
    <w:rsid w:val="009D0FAE"/>
    <w:rsid w:val="009D11B4"/>
    <w:rsid w:val="009D1665"/>
    <w:rsid w:val="009D18BC"/>
    <w:rsid w:val="009D1910"/>
    <w:rsid w:val="009D3162"/>
    <w:rsid w:val="009D3231"/>
    <w:rsid w:val="009D4667"/>
    <w:rsid w:val="009D5E50"/>
    <w:rsid w:val="009D6D44"/>
    <w:rsid w:val="009D74AC"/>
    <w:rsid w:val="009E0358"/>
    <w:rsid w:val="009E0F91"/>
    <w:rsid w:val="009E15E1"/>
    <w:rsid w:val="009E1C5F"/>
    <w:rsid w:val="009E2ACB"/>
    <w:rsid w:val="009E2C8E"/>
    <w:rsid w:val="009E399A"/>
    <w:rsid w:val="009E5665"/>
    <w:rsid w:val="009E6084"/>
    <w:rsid w:val="009E6243"/>
    <w:rsid w:val="009E6796"/>
    <w:rsid w:val="009E715A"/>
    <w:rsid w:val="009F04FA"/>
    <w:rsid w:val="009F1C82"/>
    <w:rsid w:val="009F2CB6"/>
    <w:rsid w:val="009F3870"/>
    <w:rsid w:val="009F3F01"/>
    <w:rsid w:val="009F51E2"/>
    <w:rsid w:val="009F5F09"/>
    <w:rsid w:val="009F6A05"/>
    <w:rsid w:val="009F6C2C"/>
    <w:rsid w:val="009F7753"/>
    <w:rsid w:val="00A0086E"/>
    <w:rsid w:val="00A00A2A"/>
    <w:rsid w:val="00A01EA1"/>
    <w:rsid w:val="00A02C74"/>
    <w:rsid w:val="00A02FD0"/>
    <w:rsid w:val="00A035CB"/>
    <w:rsid w:val="00A04561"/>
    <w:rsid w:val="00A04741"/>
    <w:rsid w:val="00A0528F"/>
    <w:rsid w:val="00A07309"/>
    <w:rsid w:val="00A1008C"/>
    <w:rsid w:val="00A1267C"/>
    <w:rsid w:val="00A14FE2"/>
    <w:rsid w:val="00A15677"/>
    <w:rsid w:val="00A15942"/>
    <w:rsid w:val="00A1648A"/>
    <w:rsid w:val="00A1750F"/>
    <w:rsid w:val="00A17C94"/>
    <w:rsid w:val="00A21501"/>
    <w:rsid w:val="00A21C46"/>
    <w:rsid w:val="00A22010"/>
    <w:rsid w:val="00A2224D"/>
    <w:rsid w:val="00A231BA"/>
    <w:rsid w:val="00A23951"/>
    <w:rsid w:val="00A24744"/>
    <w:rsid w:val="00A255C3"/>
    <w:rsid w:val="00A26A77"/>
    <w:rsid w:val="00A27643"/>
    <w:rsid w:val="00A302D5"/>
    <w:rsid w:val="00A309CC"/>
    <w:rsid w:val="00A31981"/>
    <w:rsid w:val="00A40793"/>
    <w:rsid w:val="00A418C1"/>
    <w:rsid w:val="00A419AA"/>
    <w:rsid w:val="00A41B70"/>
    <w:rsid w:val="00A42ADD"/>
    <w:rsid w:val="00A4324D"/>
    <w:rsid w:val="00A442AB"/>
    <w:rsid w:val="00A44768"/>
    <w:rsid w:val="00A4526D"/>
    <w:rsid w:val="00A4588A"/>
    <w:rsid w:val="00A5152F"/>
    <w:rsid w:val="00A51AAC"/>
    <w:rsid w:val="00A5291C"/>
    <w:rsid w:val="00A53D23"/>
    <w:rsid w:val="00A54105"/>
    <w:rsid w:val="00A54602"/>
    <w:rsid w:val="00A60520"/>
    <w:rsid w:val="00A617D6"/>
    <w:rsid w:val="00A625DC"/>
    <w:rsid w:val="00A63C80"/>
    <w:rsid w:val="00A64B11"/>
    <w:rsid w:val="00A64F33"/>
    <w:rsid w:val="00A654DB"/>
    <w:rsid w:val="00A661F0"/>
    <w:rsid w:val="00A66BD4"/>
    <w:rsid w:val="00A675EA"/>
    <w:rsid w:val="00A715D0"/>
    <w:rsid w:val="00A735D0"/>
    <w:rsid w:val="00A73693"/>
    <w:rsid w:val="00A73C11"/>
    <w:rsid w:val="00A747A8"/>
    <w:rsid w:val="00A74EFB"/>
    <w:rsid w:val="00A74FAA"/>
    <w:rsid w:val="00A7631F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9DB"/>
    <w:rsid w:val="00A91C93"/>
    <w:rsid w:val="00A924A8"/>
    <w:rsid w:val="00A92EF1"/>
    <w:rsid w:val="00A939FB"/>
    <w:rsid w:val="00A9733F"/>
    <w:rsid w:val="00A97D67"/>
    <w:rsid w:val="00A97FFA"/>
    <w:rsid w:val="00AA0D4D"/>
    <w:rsid w:val="00AA0E48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0799"/>
    <w:rsid w:val="00AC1A71"/>
    <w:rsid w:val="00AC27A5"/>
    <w:rsid w:val="00AC3BAA"/>
    <w:rsid w:val="00AC3DA2"/>
    <w:rsid w:val="00AC4759"/>
    <w:rsid w:val="00AD0EB5"/>
    <w:rsid w:val="00AD1085"/>
    <w:rsid w:val="00AD1171"/>
    <w:rsid w:val="00AD1BFA"/>
    <w:rsid w:val="00AD2A88"/>
    <w:rsid w:val="00AD3439"/>
    <w:rsid w:val="00AD38FF"/>
    <w:rsid w:val="00AD51EE"/>
    <w:rsid w:val="00AD5260"/>
    <w:rsid w:val="00AD680E"/>
    <w:rsid w:val="00AD726F"/>
    <w:rsid w:val="00AD73C9"/>
    <w:rsid w:val="00AE0D35"/>
    <w:rsid w:val="00AE21C5"/>
    <w:rsid w:val="00AE444A"/>
    <w:rsid w:val="00AE4E7A"/>
    <w:rsid w:val="00AE67F3"/>
    <w:rsid w:val="00AF182B"/>
    <w:rsid w:val="00AF18F1"/>
    <w:rsid w:val="00AF1E43"/>
    <w:rsid w:val="00AF2561"/>
    <w:rsid w:val="00AF4154"/>
    <w:rsid w:val="00AF6AA2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C8E"/>
    <w:rsid w:val="00B06D9D"/>
    <w:rsid w:val="00B070AC"/>
    <w:rsid w:val="00B07886"/>
    <w:rsid w:val="00B07C2A"/>
    <w:rsid w:val="00B110C2"/>
    <w:rsid w:val="00B12246"/>
    <w:rsid w:val="00B12410"/>
    <w:rsid w:val="00B17E72"/>
    <w:rsid w:val="00B20268"/>
    <w:rsid w:val="00B20F34"/>
    <w:rsid w:val="00B2185F"/>
    <w:rsid w:val="00B22E09"/>
    <w:rsid w:val="00B2486A"/>
    <w:rsid w:val="00B24886"/>
    <w:rsid w:val="00B24AD2"/>
    <w:rsid w:val="00B2618D"/>
    <w:rsid w:val="00B26A67"/>
    <w:rsid w:val="00B27017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2E4B"/>
    <w:rsid w:val="00B43F9A"/>
    <w:rsid w:val="00B44261"/>
    <w:rsid w:val="00B46932"/>
    <w:rsid w:val="00B471A0"/>
    <w:rsid w:val="00B50766"/>
    <w:rsid w:val="00B5178E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67428"/>
    <w:rsid w:val="00B70455"/>
    <w:rsid w:val="00B7150B"/>
    <w:rsid w:val="00B71C96"/>
    <w:rsid w:val="00B71CBA"/>
    <w:rsid w:val="00B71F68"/>
    <w:rsid w:val="00B71FC8"/>
    <w:rsid w:val="00B74E8C"/>
    <w:rsid w:val="00B75831"/>
    <w:rsid w:val="00B76464"/>
    <w:rsid w:val="00B77E4E"/>
    <w:rsid w:val="00B80798"/>
    <w:rsid w:val="00B848C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D51"/>
    <w:rsid w:val="00BA21A5"/>
    <w:rsid w:val="00BA371F"/>
    <w:rsid w:val="00BA3A2D"/>
    <w:rsid w:val="00BA4A3D"/>
    <w:rsid w:val="00BA58D7"/>
    <w:rsid w:val="00BA5A2A"/>
    <w:rsid w:val="00BA5C73"/>
    <w:rsid w:val="00BA5D82"/>
    <w:rsid w:val="00BA605A"/>
    <w:rsid w:val="00BA7689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C148C"/>
    <w:rsid w:val="00BC246F"/>
    <w:rsid w:val="00BC3ADD"/>
    <w:rsid w:val="00BC618D"/>
    <w:rsid w:val="00BD0703"/>
    <w:rsid w:val="00BD075A"/>
    <w:rsid w:val="00BD0960"/>
    <w:rsid w:val="00BD0B65"/>
    <w:rsid w:val="00BD0CC7"/>
    <w:rsid w:val="00BD12E1"/>
    <w:rsid w:val="00BE0B07"/>
    <w:rsid w:val="00BE1588"/>
    <w:rsid w:val="00BE15CB"/>
    <w:rsid w:val="00BE1940"/>
    <w:rsid w:val="00BE29A4"/>
    <w:rsid w:val="00BE2F2A"/>
    <w:rsid w:val="00BE4282"/>
    <w:rsid w:val="00BE4DD6"/>
    <w:rsid w:val="00BE4EFC"/>
    <w:rsid w:val="00BE51A5"/>
    <w:rsid w:val="00BE5581"/>
    <w:rsid w:val="00BE56A5"/>
    <w:rsid w:val="00BE6838"/>
    <w:rsid w:val="00BE6CB3"/>
    <w:rsid w:val="00BE6F9F"/>
    <w:rsid w:val="00BF078C"/>
    <w:rsid w:val="00BF16B7"/>
    <w:rsid w:val="00BF24E8"/>
    <w:rsid w:val="00BF3BE1"/>
    <w:rsid w:val="00BF4CA2"/>
    <w:rsid w:val="00BF5B61"/>
    <w:rsid w:val="00BF6DFA"/>
    <w:rsid w:val="00C004E5"/>
    <w:rsid w:val="00C01143"/>
    <w:rsid w:val="00C015BD"/>
    <w:rsid w:val="00C0190A"/>
    <w:rsid w:val="00C02E87"/>
    <w:rsid w:val="00C0364A"/>
    <w:rsid w:val="00C04978"/>
    <w:rsid w:val="00C04CCE"/>
    <w:rsid w:val="00C05E25"/>
    <w:rsid w:val="00C07DBD"/>
    <w:rsid w:val="00C10352"/>
    <w:rsid w:val="00C11E37"/>
    <w:rsid w:val="00C12129"/>
    <w:rsid w:val="00C1372D"/>
    <w:rsid w:val="00C14657"/>
    <w:rsid w:val="00C15A77"/>
    <w:rsid w:val="00C22B32"/>
    <w:rsid w:val="00C232B3"/>
    <w:rsid w:val="00C23560"/>
    <w:rsid w:val="00C23985"/>
    <w:rsid w:val="00C240AA"/>
    <w:rsid w:val="00C24D09"/>
    <w:rsid w:val="00C24EF3"/>
    <w:rsid w:val="00C25611"/>
    <w:rsid w:val="00C2602B"/>
    <w:rsid w:val="00C3390A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593"/>
    <w:rsid w:val="00C435B8"/>
    <w:rsid w:val="00C43A61"/>
    <w:rsid w:val="00C4403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7952"/>
    <w:rsid w:val="00C70197"/>
    <w:rsid w:val="00C70773"/>
    <w:rsid w:val="00C70872"/>
    <w:rsid w:val="00C72669"/>
    <w:rsid w:val="00C72B98"/>
    <w:rsid w:val="00C72CCA"/>
    <w:rsid w:val="00C73084"/>
    <w:rsid w:val="00C734F1"/>
    <w:rsid w:val="00C76813"/>
    <w:rsid w:val="00C768AD"/>
    <w:rsid w:val="00C7698C"/>
    <w:rsid w:val="00C76D58"/>
    <w:rsid w:val="00C8022C"/>
    <w:rsid w:val="00C80A5D"/>
    <w:rsid w:val="00C80D76"/>
    <w:rsid w:val="00C82520"/>
    <w:rsid w:val="00C836B2"/>
    <w:rsid w:val="00C86103"/>
    <w:rsid w:val="00C8661D"/>
    <w:rsid w:val="00C86626"/>
    <w:rsid w:val="00C908CE"/>
    <w:rsid w:val="00C92A94"/>
    <w:rsid w:val="00C9534C"/>
    <w:rsid w:val="00C95B6F"/>
    <w:rsid w:val="00C95FD8"/>
    <w:rsid w:val="00C960B4"/>
    <w:rsid w:val="00C97371"/>
    <w:rsid w:val="00C973A4"/>
    <w:rsid w:val="00C97F94"/>
    <w:rsid w:val="00CA1A53"/>
    <w:rsid w:val="00CA2095"/>
    <w:rsid w:val="00CA2A83"/>
    <w:rsid w:val="00CA7719"/>
    <w:rsid w:val="00CA783B"/>
    <w:rsid w:val="00CB0591"/>
    <w:rsid w:val="00CB0D9F"/>
    <w:rsid w:val="00CB0EAC"/>
    <w:rsid w:val="00CB1109"/>
    <w:rsid w:val="00CB262A"/>
    <w:rsid w:val="00CB3347"/>
    <w:rsid w:val="00CC084A"/>
    <w:rsid w:val="00CC08A9"/>
    <w:rsid w:val="00CC1C2B"/>
    <w:rsid w:val="00CC33DC"/>
    <w:rsid w:val="00CC3DF4"/>
    <w:rsid w:val="00CC4B4F"/>
    <w:rsid w:val="00CC51BE"/>
    <w:rsid w:val="00CC5576"/>
    <w:rsid w:val="00CC79C1"/>
    <w:rsid w:val="00CC7C5C"/>
    <w:rsid w:val="00CD04FE"/>
    <w:rsid w:val="00CD0886"/>
    <w:rsid w:val="00CD26F8"/>
    <w:rsid w:val="00CD3BDF"/>
    <w:rsid w:val="00CD53E8"/>
    <w:rsid w:val="00CE107B"/>
    <w:rsid w:val="00CE177B"/>
    <w:rsid w:val="00CE1DC2"/>
    <w:rsid w:val="00CE1E78"/>
    <w:rsid w:val="00CE1ED4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2A31"/>
    <w:rsid w:val="00D049F2"/>
    <w:rsid w:val="00D056C8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FD2"/>
    <w:rsid w:val="00D22D2F"/>
    <w:rsid w:val="00D23D0F"/>
    <w:rsid w:val="00D24601"/>
    <w:rsid w:val="00D24FD7"/>
    <w:rsid w:val="00D2694F"/>
    <w:rsid w:val="00D3209F"/>
    <w:rsid w:val="00D32D97"/>
    <w:rsid w:val="00D33AD1"/>
    <w:rsid w:val="00D34268"/>
    <w:rsid w:val="00D34BBC"/>
    <w:rsid w:val="00D36257"/>
    <w:rsid w:val="00D362C0"/>
    <w:rsid w:val="00D36B16"/>
    <w:rsid w:val="00D374B2"/>
    <w:rsid w:val="00D40792"/>
    <w:rsid w:val="00D40F9C"/>
    <w:rsid w:val="00D417E0"/>
    <w:rsid w:val="00D432A2"/>
    <w:rsid w:val="00D434F0"/>
    <w:rsid w:val="00D4387E"/>
    <w:rsid w:val="00D440E4"/>
    <w:rsid w:val="00D45521"/>
    <w:rsid w:val="00D45EC6"/>
    <w:rsid w:val="00D46A7E"/>
    <w:rsid w:val="00D473B5"/>
    <w:rsid w:val="00D47B24"/>
    <w:rsid w:val="00D51B22"/>
    <w:rsid w:val="00D51CA2"/>
    <w:rsid w:val="00D52D05"/>
    <w:rsid w:val="00D5311B"/>
    <w:rsid w:val="00D53521"/>
    <w:rsid w:val="00D579B2"/>
    <w:rsid w:val="00D600E4"/>
    <w:rsid w:val="00D610F7"/>
    <w:rsid w:val="00D6148C"/>
    <w:rsid w:val="00D61F4C"/>
    <w:rsid w:val="00D63E66"/>
    <w:rsid w:val="00D65924"/>
    <w:rsid w:val="00D66559"/>
    <w:rsid w:val="00D67469"/>
    <w:rsid w:val="00D71352"/>
    <w:rsid w:val="00D72DA8"/>
    <w:rsid w:val="00D74060"/>
    <w:rsid w:val="00D74103"/>
    <w:rsid w:val="00D7630B"/>
    <w:rsid w:val="00D767A7"/>
    <w:rsid w:val="00D81259"/>
    <w:rsid w:val="00D818B1"/>
    <w:rsid w:val="00D81AF4"/>
    <w:rsid w:val="00D829B5"/>
    <w:rsid w:val="00D82C3D"/>
    <w:rsid w:val="00D83A32"/>
    <w:rsid w:val="00D842A8"/>
    <w:rsid w:val="00D868DB"/>
    <w:rsid w:val="00D86D15"/>
    <w:rsid w:val="00D872D5"/>
    <w:rsid w:val="00D901B3"/>
    <w:rsid w:val="00D92957"/>
    <w:rsid w:val="00D92A4B"/>
    <w:rsid w:val="00D93C07"/>
    <w:rsid w:val="00D93CCA"/>
    <w:rsid w:val="00D95158"/>
    <w:rsid w:val="00D96FF9"/>
    <w:rsid w:val="00DA0378"/>
    <w:rsid w:val="00DA061C"/>
    <w:rsid w:val="00DA0984"/>
    <w:rsid w:val="00DA17CD"/>
    <w:rsid w:val="00DA1A3D"/>
    <w:rsid w:val="00DA38C1"/>
    <w:rsid w:val="00DA3AE9"/>
    <w:rsid w:val="00DA6FF6"/>
    <w:rsid w:val="00DA7A91"/>
    <w:rsid w:val="00DB1791"/>
    <w:rsid w:val="00DB384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1589"/>
    <w:rsid w:val="00DC2DFF"/>
    <w:rsid w:val="00DC3172"/>
    <w:rsid w:val="00DC3353"/>
    <w:rsid w:val="00DC58F5"/>
    <w:rsid w:val="00DC6EE7"/>
    <w:rsid w:val="00DC761A"/>
    <w:rsid w:val="00DC7B71"/>
    <w:rsid w:val="00DD10D3"/>
    <w:rsid w:val="00DD157F"/>
    <w:rsid w:val="00DD185A"/>
    <w:rsid w:val="00DD18FB"/>
    <w:rsid w:val="00DD5DD0"/>
    <w:rsid w:val="00DD64A1"/>
    <w:rsid w:val="00DD7046"/>
    <w:rsid w:val="00DE0108"/>
    <w:rsid w:val="00DE2D41"/>
    <w:rsid w:val="00DE2E4C"/>
    <w:rsid w:val="00DE5256"/>
    <w:rsid w:val="00DE75CA"/>
    <w:rsid w:val="00DF167A"/>
    <w:rsid w:val="00DF190D"/>
    <w:rsid w:val="00DF19A5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0129"/>
    <w:rsid w:val="00E115DF"/>
    <w:rsid w:val="00E13FF6"/>
    <w:rsid w:val="00E14406"/>
    <w:rsid w:val="00E14CD5"/>
    <w:rsid w:val="00E15EE7"/>
    <w:rsid w:val="00E166A1"/>
    <w:rsid w:val="00E17658"/>
    <w:rsid w:val="00E2067B"/>
    <w:rsid w:val="00E20BB3"/>
    <w:rsid w:val="00E226B0"/>
    <w:rsid w:val="00E245F5"/>
    <w:rsid w:val="00E25147"/>
    <w:rsid w:val="00E251C0"/>
    <w:rsid w:val="00E254AD"/>
    <w:rsid w:val="00E257C5"/>
    <w:rsid w:val="00E25B40"/>
    <w:rsid w:val="00E25F69"/>
    <w:rsid w:val="00E26515"/>
    <w:rsid w:val="00E26C82"/>
    <w:rsid w:val="00E30950"/>
    <w:rsid w:val="00E324B8"/>
    <w:rsid w:val="00E33846"/>
    <w:rsid w:val="00E376AB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195F"/>
    <w:rsid w:val="00E52D93"/>
    <w:rsid w:val="00E53EA6"/>
    <w:rsid w:val="00E56155"/>
    <w:rsid w:val="00E56ED4"/>
    <w:rsid w:val="00E57D31"/>
    <w:rsid w:val="00E609F7"/>
    <w:rsid w:val="00E60B0B"/>
    <w:rsid w:val="00E612ED"/>
    <w:rsid w:val="00E61F45"/>
    <w:rsid w:val="00E61FB2"/>
    <w:rsid w:val="00E6225C"/>
    <w:rsid w:val="00E63A23"/>
    <w:rsid w:val="00E64881"/>
    <w:rsid w:val="00E65FB8"/>
    <w:rsid w:val="00E671E9"/>
    <w:rsid w:val="00E7067C"/>
    <w:rsid w:val="00E7086B"/>
    <w:rsid w:val="00E72411"/>
    <w:rsid w:val="00E73031"/>
    <w:rsid w:val="00E735BD"/>
    <w:rsid w:val="00E736D6"/>
    <w:rsid w:val="00E74DAD"/>
    <w:rsid w:val="00E75C15"/>
    <w:rsid w:val="00E7707E"/>
    <w:rsid w:val="00E7725A"/>
    <w:rsid w:val="00E77F0D"/>
    <w:rsid w:val="00E80A42"/>
    <w:rsid w:val="00E80FBB"/>
    <w:rsid w:val="00E81B5E"/>
    <w:rsid w:val="00E81CD6"/>
    <w:rsid w:val="00E82AD8"/>
    <w:rsid w:val="00E83390"/>
    <w:rsid w:val="00E83CAF"/>
    <w:rsid w:val="00E83D74"/>
    <w:rsid w:val="00E84020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222F"/>
    <w:rsid w:val="00E92293"/>
    <w:rsid w:val="00E935E5"/>
    <w:rsid w:val="00E939E5"/>
    <w:rsid w:val="00E93C04"/>
    <w:rsid w:val="00E95B29"/>
    <w:rsid w:val="00E96077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4161"/>
    <w:rsid w:val="00EB6040"/>
    <w:rsid w:val="00EB685E"/>
    <w:rsid w:val="00EC0279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D7DD2"/>
    <w:rsid w:val="00EE10C2"/>
    <w:rsid w:val="00EE5346"/>
    <w:rsid w:val="00EE53FC"/>
    <w:rsid w:val="00EE56E2"/>
    <w:rsid w:val="00EF0232"/>
    <w:rsid w:val="00EF1B97"/>
    <w:rsid w:val="00EF24FD"/>
    <w:rsid w:val="00EF25C1"/>
    <w:rsid w:val="00EF44C9"/>
    <w:rsid w:val="00EF57F1"/>
    <w:rsid w:val="00EF59E1"/>
    <w:rsid w:val="00F01639"/>
    <w:rsid w:val="00F01BAC"/>
    <w:rsid w:val="00F023F8"/>
    <w:rsid w:val="00F03B60"/>
    <w:rsid w:val="00F05321"/>
    <w:rsid w:val="00F05B45"/>
    <w:rsid w:val="00F064D5"/>
    <w:rsid w:val="00F06962"/>
    <w:rsid w:val="00F06DAE"/>
    <w:rsid w:val="00F07900"/>
    <w:rsid w:val="00F10FD7"/>
    <w:rsid w:val="00F11035"/>
    <w:rsid w:val="00F12CD4"/>
    <w:rsid w:val="00F12E35"/>
    <w:rsid w:val="00F12F24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6D7E"/>
    <w:rsid w:val="00F26FE8"/>
    <w:rsid w:val="00F329F7"/>
    <w:rsid w:val="00F32C67"/>
    <w:rsid w:val="00F3348B"/>
    <w:rsid w:val="00F34010"/>
    <w:rsid w:val="00F353F5"/>
    <w:rsid w:val="00F35A22"/>
    <w:rsid w:val="00F35FE8"/>
    <w:rsid w:val="00F36FDD"/>
    <w:rsid w:val="00F378B9"/>
    <w:rsid w:val="00F4137D"/>
    <w:rsid w:val="00F413F9"/>
    <w:rsid w:val="00F41D67"/>
    <w:rsid w:val="00F420C1"/>
    <w:rsid w:val="00F42F94"/>
    <w:rsid w:val="00F45BC4"/>
    <w:rsid w:val="00F45FD5"/>
    <w:rsid w:val="00F476C3"/>
    <w:rsid w:val="00F476CA"/>
    <w:rsid w:val="00F51270"/>
    <w:rsid w:val="00F51C8C"/>
    <w:rsid w:val="00F51F8C"/>
    <w:rsid w:val="00F53619"/>
    <w:rsid w:val="00F53D61"/>
    <w:rsid w:val="00F54719"/>
    <w:rsid w:val="00F5690F"/>
    <w:rsid w:val="00F56E8A"/>
    <w:rsid w:val="00F5743B"/>
    <w:rsid w:val="00F57D45"/>
    <w:rsid w:val="00F606E1"/>
    <w:rsid w:val="00F6285F"/>
    <w:rsid w:val="00F62C7D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016D"/>
    <w:rsid w:val="00F86960"/>
    <w:rsid w:val="00F86F55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1AFB"/>
    <w:rsid w:val="00FA3451"/>
    <w:rsid w:val="00FA41CC"/>
    <w:rsid w:val="00FA45A6"/>
    <w:rsid w:val="00FA4B5E"/>
    <w:rsid w:val="00FA4F4A"/>
    <w:rsid w:val="00FA5B5A"/>
    <w:rsid w:val="00FA6B67"/>
    <w:rsid w:val="00FB0499"/>
    <w:rsid w:val="00FB2312"/>
    <w:rsid w:val="00FB2FB8"/>
    <w:rsid w:val="00FB409A"/>
    <w:rsid w:val="00FB4813"/>
    <w:rsid w:val="00FB655F"/>
    <w:rsid w:val="00FC02F1"/>
    <w:rsid w:val="00FC0BC3"/>
    <w:rsid w:val="00FC16F9"/>
    <w:rsid w:val="00FC1DEB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F03BC"/>
    <w:rsid w:val="00FF0503"/>
    <w:rsid w:val="00FF1FF7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289D3-836B-438B-8A4F-A6185E3A9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2415</TotalTime>
  <Pages>1</Pages>
  <Words>244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Diana Barco</cp:lastModifiedBy>
  <cp:revision>631</cp:revision>
  <cp:lastPrinted>2011-11-24T21:43:00Z</cp:lastPrinted>
  <dcterms:created xsi:type="dcterms:W3CDTF">2016-02-02T19:10:00Z</dcterms:created>
  <dcterms:modified xsi:type="dcterms:W3CDTF">2018-01-03T14:14:00Z</dcterms:modified>
</cp:coreProperties>
</file>