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86165F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8A1953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303780">
        <w:rPr>
          <w:rFonts w:ascii="Arial" w:hAnsi="Arial" w:cs="Arial"/>
          <w:b/>
          <w:sz w:val="24"/>
          <w:szCs w:val="26"/>
          <w:lang w:val="es-MX"/>
        </w:rPr>
        <w:t>Febre</w:t>
      </w:r>
      <w:r w:rsidR="003751BB">
        <w:rPr>
          <w:rFonts w:ascii="Arial" w:hAnsi="Arial" w:cs="Arial"/>
          <w:b/>
          <w:sz w:val="24"/>
          <w:szCs w:val="26"/>
          <w:lang w:val="es-MX"/>
        </w:rPr>
        <w:t>ro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FD5746" w:rsidRPr="00FD5746">
        <w:rPr>
          <w:rFonts w:ascii="Arial" w:hAnsi="Arial" w:cs="Arial"/>
          <w:szCs w:val="26"/>
          <w:lang w:val="es-MX"/>
        </w:rPr>
        <w:t>Cebolla paiteña colorada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FD5746">
        <w:rPr>
          <w:rFonts w:ascii="Arial" w:hAnsi="Arial" w:cs="Arial"/>
          <w:szCs w:val="26"/>
          <w:lang w:val="es-MX"/>
        </w:rPr>
        <w:t>11</w:t>
      </w:r>
      <w:r w:rsidR="00416B34" w:rsidRPr="00416B34">
        <w:rPr>
          <w:rFonts w:ascii="Arial" w:hAnsi="Arial" w:cs="Arial"/>
          <w:szCs w:val="26"/>
          <w:lang w:val="es-MX"/>
        </w:rPr>
        <w:t>,</w:t>
      </w:r>
      <w:r w:rsidR="00FD5746">
        <w:rPr>
          <w:rFonts w:ascii="Arial" w:hAnsi="Arial" w:cs="Arial"/>
          <w:szCs w:val="26"/>
          <w:lang w:val="es-MX"/>
        </w:rPr>
        <w:t>24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</w:t>
      </w:r>
      <w:r w:rsidR="00FD5746" w:rsidRPr="00FD5746">
        <w:rPr>
          <w:rFonts w:ascii="Arial" w:hAnsi="Arial" w:cs="Arial"/>
          <w:szCs w:val="26"/>
          <w:lang w:val="es-MX"/>
        </w:rPr>
        <w:t>Corvina de mar</w:t>
      </w:r>
      <w:r w:rsidR="00726188">
        <w:rPr>
          <w:rFonts w:ascii="Arial" w:hAnsi="Arial" w:cs="Arial"/>
          <w:szCs w:val="26"/>
          <w:lang w:val="es-MX"/>
        </w:rPr>
        <w:t xml:space="preserve"> </w:t>
      </w:r>
      <w:r w:rsidR="00726188" w:rsidRPr="00416B34">
        <w:rPr>
          <w:rFonts w:ascii="Arial" w:hAnsi="Arial" w:cs="Arial"/>
          <w:szCs w:val="26"/>
          <w:lang w:val="es-MX"/>
        </w:rPr>
        <w:t>(</w:t>
      </w:r>
      <w:r w:rsidR="00FD5746">
        <w:rPr>
          <w:rFonts w:ascii="Arial" w:hAnsi="Arial" w:cs="Arial"/>
          <w:szCs w:val="26"/>
          <w:lang w:val="es-MX"/>
        </w:rPr>
        <w:t>2</w:t>
      </w:r>
      <w:r w:rsidR="00726188" w:rsidRPr="00416B34">
        <w:rPr>
          <w:rFonts w:ascii="Arial" w:hAnsi="Arial" w:cs="Arial"/>
          <w:szCs w:val="26"/>
          <w:lang w:val="es-MX"/>
        </w:rPr>
        <w:t>,</w:t>
      </w:r>
      <w:r w:rsidR="00FD5746">
        <w:rPr>
          <w:rFonts w:ascii="Arial" w:hAnsi="Arial" w:cs="Arial"/>
          <w:szCs w:val="26"/>
          <w:lang w:val="es-MX"/>
        </w:rPr>
        <w:t>8</w:t>
      </w:r>
      <w:r w:rsidR="002032C7">
        <w:rPr>
          <w:rFonts w:ascii="Arial" w:hAnsi="Arial" w:cs="Arial"/>
          <w:szCs w:val="26"/>
          <w:lang w:val="es-MX"/>
        </w:rPr>
        <w:t>6</w:t>
      </w:r>
      <w:r w:rsidR="00726188" w:rsidRPr="00416B34">
        <w:rPr>
          <w:rFonts w:ascii="Arial" w:hAnsi="Arial" w:cs="Arial"/>
          <w:szCs w:val="26"/>
          <w:lang w:val="es-MX"/>
        </w:rPr>
        <w:t>%)</w:t>
      </w:r>
      <w:r w:rsidR="00726188">
        <w:rPr>
          <w:rFonts w:ascii="Arial" w:hAnsi="Arial" w:cs="Arial"/>
          <w:szCs w:val="26"/>
          <w:lang w:val="es-MX"/>
        </w:rPr>
        <w:t xml:space="preserve">; </w:t>
      </w:r>
      <w:r w:rsidR="004B2F14">
        <w:rPr>
          <w:rFonts w:ascii="Arial" w:hAnsi="Arial" w:cs="Arial"/>
          <w:szCs w:val="26"/>
          <w:lang w:val="es-MX"/>
        </w:rPr>
        <w:t xml:space="preserve">y, </w:t>
      </w:r>
      <w:r w:rsidR="00FD5746" w:rsidRPr="00FD5746">
        <w:rPr>
          <w:rFonts w:ascii="Arial" w:hAnsi="Arial" w:cs="Arial"/>
          <w:szCs w:val="26"/>
          <w:lang w:val="es-MX"/>
        </w:rPr>
        <w:t>Papa chola</w:t>
      </w:r>
      <w:r w:rsidR="00726188">
        <w:rPr>
          <w:rFonts w:ascii="Arial" w:hAnsi="Arial" w:cs="Arial"/>
          <w:szCs w:val="26"/>
          <w:lang w:val="es-MX"/>
        </w:rPr>
        <w:t xml:space="preserve"> (</w:t>
      </w:r>
      <w:r w:rsidR="00FD5746">
        <w:rPr>
          <w:rFonts w:ascii="Arial" w:hAnsi="Arial" w:cs="Arial"/>
          <w:szCs w:val="26"/>
          <w:lang w:val="es-MX"/>
        </w:rPr>
        <w:t>1</w:t>
      </w:r>
      <w:r w:rsidR="00726188">
        <w:rPr>
          <w:rFonts w:ascii="Arial" w:hAnsi="Arial" w:cs="Arial"/>
          <w:szCs w:val="26"/>
          <w:lang w:val="es-MX"/>
        </w:rPr>
        <w:t>,</w:t>
      </w:r>
      <w:r w:rsidR="002032C7">
        <w:rPr>
          <w:rFonts w:ascii="Arial" w:hAnsi="Arial" w:cs="Arial"/>
          <w:szCs w:val="26"/>
          <w:lang w:val="es-MX"/>
        </w:rPr>
        <w:t>9</w:t>
      </w:r>
      <w:r w:rsidR="00FD5746">
        <w:rPr>
          <w:rFonts w:ascii="Arial" w:hAnsi="Arial" w:cs="Arial"/>
          <w:szCs w:val="26"/>
          <w:lang w:val="es-MX"/>
        </w:rPr>
        <w:t>3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41BE7" w:rsidRPr="002D2648" w:rsidRDefault="00B6218C" w:rsidP="00B2486A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Queso </w:t>
      </w:r>
      <w:r w:rsidR="00FD5746" w:rsidRPr="00FD5746">
        <w:rPr>
          <w:rFonts w:ascii="Arial" w:hAnsi="Arial" w:cs="Arial"/>
          <w:szCs w:val="26"/>
          <w:lang w:val="es-MX"/>
        </w:rPr>
        <w:t xml:space="preserve"> tierno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FD5746" w:rsidRPr="00FD5746">
        <w:rPr>
          <w:rFonts w:ascii="Arial" w:hAnsi="Arial" w:cs="Arial"/>
          <w:szCs w:val="26"/>
          <w:lang w:val="es-MX"/>
        </w:rPr>
        <w:t xml:space="preserve"> de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FD5746" w:rsidRPr="00FD5746">
        <w:rPr>
          <w:rFonts w:ascii="Arial" w:hAnsi="Arial" w:cs="Arial"/>
          <w:szCs w:val="26"/>
          <w:lang w:val="es-MX"/>
        </w:rPr>
        <w:t xml:space="preserve"> cocina</w:t>
      </w:r>
      <w:r w:rsidR="00FD5746">
        <w:rPr>
          <w:rFonts w:ascii="Arial" w:hAnsi="Arial" w:cs="Arial"/>
          <w:szCs w:val="26"/>
          <w:lang w:val="es-MX"/>
        </w:rPr>
        <w:t xml:space="preserve">  </w:t>
      </w:r>
      <w:r w:rsidR="00B2486A">
        <w:rPr>
          <w:rFonts w:ascii="Arial" w:hAnsi="Arial" w:cs="Arial"/>
          <w:szCs w:val="26"/>
          <w:lang w:val="es-MX"/>
        </w:rPr>
        <w:t>(</w:t>
      </w:r>
      <w:r w:rsidR="00B2486A" w:rsidRPr="00B2486A">
        <w:rPr>
          <w:rFonts w:ascii="Arial" w:hAnsi="Arial" w:cs="Arial"/>
          <w:szCs w:val="26"/>
          <w:lang w:val="es-MX"/>
        </w:rPr>
        <w:t>-</w:t>
      </w:r>
      <w:r w:rsidR="00FD5746">
        <w:rPr>
          <w:rFonts w:ascii="Arial" w:hAnsi="Arial" w:cs="Arial"/>
          <w:szCs w:val="26"/>
          <w:lang w:val="es-MX"/>
        </w:rPr>
        <w:t>5</w:t>
      </w:r>
      <w:r w:rsidR="00B2486A" w:rsidRPr="00B2486A">
        <w:rPr>
          <w:rFonts w:ascii="Arial" w:hAnsi="Arial" w:cs="Arial"/>
          <w:szCs w:val="26"/>
          <w:lang w:val="es-MX"/>
        </w:rPr>
        <w:t>,</w:t>
      </w:r>
      <w:r w:rsidR="00FD5746">
        <w:rPr>
          <w:rFonts w:ascii="Arial" w:hAnsi="Arial" w:cs="Arial"/>
          <w:szCs w:val="26"/>
          <w:lang w:val="es-MX"/>
        </w:rPr>
        <w:t>36</w:t>
      </w:r>
      <w:r w:rsidR="00B2486A" w:rsidRPr="00B2486A">
        <w:rPr>
          <w:rFonts w:ascii="Arial" w:hAnsi="Arial" w:cs="Arial"/>
          <w:szCs w:val="26"/>
          <w:lang w:val="es-MX"/>
        </w:rPr>
        <w:t>%</w:t>
      </w:r>
      <w:r w:rsidR="00FD5746">
        <w:rPr>
          <w:rFonts w:ascii="Arial" w:hAnsi="Arial" w:cs="Arial"/>
          <w:szCs w:val="26"/>
          <w:lang w:val="es-MX"/>
        </w:rPr>
        <w:t xml:space="preserve">);     </w:t>
      </w:r>
      <w:r w:rsidR="00FD5746" w:rsidRPr="00FD5746">
        <w:rPr>
          <w:rFonts w:ascii="Arial" w:hAnsi="Arial" w:cs="Arial"/>
          <w:szCs w:val="26"/>
          <w:lang w:val="es-MX"/>
        </w:rPr>
        <w:t>Aceite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FD5746" w:rsidRPr="00FD5746">
        <w:rPr>
          <w:rFonts w:ascii="Arial" w:hAnsi="Arial" w:cs="Arial"/>
          <w:szCs w:val="26"/>
          <w:lang w:val="es-MX"/>
        </w:rPr>
        <w:t xml:space="preserve"> de 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FD5746" w:rsidRPr="00FD5746">
        <w:rPr>
          <w:rFonts w:ascii="Arial" w:hAnsi="Arial" w:cs="Arial"/>
          <w:szCs w:val="26"/>
          <w:lang w:val="es-MX"/>
        </w:rPr>
        <w:t xml:space="preserve">palma 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FD5746" w:rsidRPr="00FD5746">
        <w:rPr>
          <w:rFonts w:ascii="Arial" w:hAnsi="Arial" w:cs="Arial"/>
          <w:szCs w:val="26"/>
          <w:lang w:val="es-MX"/>
        </w:rPr>
        <w:t>africana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 xml:space="preserve"> (</w:t>
      </w:r>
      <w:r w:rsidR="008244A3" w:rsidRPr="00B2486A">
        <w:rPr>
          <w:rFonts w:ascii="Arial" w:hAnsi="Arial" w:cs="Arial"/>
          <w:szCs w:val="26"/>
          <w:lang w:val="es-MX"/>
        </w:rPr>
        <w:t>-</w:t>
      </w:r>
      <w:r w:rsidR="00FD5746">
        <w:rPr>
          <w:rFonts w:ascii="Arial" w:hAnsi="Arial" w:cs="Arial"/>
          <w:szCs w:val="26"/>
          <w:lang w:val="es-MX"/>
        </w:rPr>
        <w:t>2</w:t>
      </w:r>
      <w:r w:rsidR="008244A3" w:rsidRPr="00B2486A">
        <w:rPr>
          <w:rFonts w:ascii="Arial" w:hAnsi="Arial" w:cs="Arial"/>
          <w:szCs w:val="26"/>
          <w:lang w:val="es-MX"/>
        </w:rPr>
        <w:t>,</w:t>
      </w:r>
      <w:r w:rsidR="00D93C07">
        <w:rPr>
          <w:rFonts w:ascii="Arial" w:hAnsi="Arial" w:cs="Arial"/>
          <w:szCs w:val="26"/>
          <w:lang w:val="es-MX"/>
        </w:rPr>
        <w:t>7</w:t>
      </w:r>
      <w:r w:rsidR="00FD5746">
        <w:rPr>
          <w:rFonts w:ascii="Arial" w:hAnsi="Arial" w:cs="Arial"/>
          <w:szCs w:val="26"/>
          <w:lang w:val="es-MX"/>
        </w:rPr>
        <w:t>5</w:t>
      </w:r>
      <w:r w:rsidR="008244A3" w:rsidRPr="00B2486A">
        <w:rPr>
          <w:rFonts w:ascii="Arial" w:hAnsi="Arial" w:cs="Arial"/>
          <w:szCs w:val="26"/>
          <w:lang w:val="es-MX"/>
        </w:rPr>
        <w:t>%</w:t>
      </w:r>
      <w:r w:rsidR="008244A3">
        <w:rPr>
          <w:rFonts w:ascii="Arial" w:hAnsi="Arial" w:cs="Arial"/>
          <w:szCs w:val="26"/>
          <w:lang w:val="es-MX"/>
        </w:rPr>
        <w:t>); y,</w:t>
      </w:r>
      <w:r w:rsidR="00CE1ED4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 xml:space="preserve"> </w:t>
      </w:r>
      <w:r w:rsidR="00FD5746" w:rsidRPr="00FD5746">
        <w:rPr>
          <w:rFonts w:ascii="Arial" w:hAnsi="Arial" w:cs="Arial"/>
          <w:szCs w:val="26"/>
          <w:lang w:val="es-MX"/>
        </w:rPr>
        <w:t>Huevos de gallina</w:t>
      </w:r>
      <w:r w:rsidR="00726188" w:rsidRPr="00726188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FD5746">
        <w:rPr>
          <w:rFonts w:ascii="Arial" w:hAnsi="Arial" w:cs="Arial"/>
          <w:szCs w:val="26"/>
          <w:lang w:val="es-MX"/>
        </w:rPr>
        <w:t>2</w:t>
      </w:r>
      <w:r w:rsidR="008244A3">
        <w:rPr>
          <w:rFonts w:ascii="Arial" w:hAnsi="Arial" w:cs="Arial"/>
          <w:szCs w:val="26"/>
          <w:lang w:val="es-MX"/>
        </w:rPr>
        <w:t>,</w:t>
      </w:r>
      <w:r w:rsidR="00FD5746">
        <w:rPr>
          <w:rFonts w:ascii="Arial" w:hAnsi="Arial" w:cs="Arial"/>
          <w:szCs w:val="26"/>
          <w:lang w:val="es-MX"/>
        </w:rPr>
        <w:t>47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5C4C6D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5C4C6D">
        <w:rPr>
          <w:rFonts w:ascii="Arial" w:hAnsi="Arial" w:cs="Arial"/>
          <w:szCs w:val="26"/>
          <w:u w:val="single"/>
          <w:lang w:val="es-MX"/>
        </w:rPr>
        <w:t>Cebolla paiteña colorada (11,24%)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29669F" w:rsidRPr="00A04741">
        <w:rPr>
          <w:rFonts w:ascii="Arial" w:hAnsi="Arial" w:cs="Arial"/>
          <w:szCs w:val="26"/>
          <w:lang w:val="es-MX"/>
        </w:rPr>
        <w:t xml:space="preserve">Presenta </w:t>
      </w:r>
      <w:r w:rsidR="00552ED8" w:rsidRPr="00552ED8">
        <w:rPr>
          <w:rFonts w:ascii="Arial" w:hAnsi="Arial" w:cs="Arial"/>
          <w:szCs w:val="26"/>
          <w:lang w:val="es-MX"/>
        </w:rPr>
        <w:t>incremento de precios</w:t>
      </w:r>
      <w:r w:rsidR="002374D7" w:rsidRPr="002374D7">
        <w:rPr>
          <w:rFonts w:ascii="Arial" w:hAnsi="Arial" w:cs="Arial"/>
          <w:szCs w:val="26"/>
          <w:lang w:val="es-MX"/>
        </w:rPr>
        <w:t xml:space="preserve"> en </w:t>
      </w:r>
      <w:r w:rsidR="00DF190D">
        <w:rPr>
          <w:rFonts w:ascii="Arial" w:hAnsi="Arial" w:cs="Arial"/>
          <w:szCs w:val="26"/>
          <w:lang w:val="es-MX"/>
        </w:rPr>
        <w:t>casi todas las</w:t>
      </w:r>
      <w:r w:rsidR="002374D7" w:rsidRPr="002374D7">
        <w:rPr>
          <w:rFonts w:ascii="Arial" w:hAnsi="Arial" w:cs="Arial"/>
          <w:szCs w:val="26"/>
          <w:lang w:val="es-MX"/>
        </w:rPr>
        <w:t xml:space="preserve"> ciudades</w:t>
      </w:r>
      <w:r w:rsidR="00326E5D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>investi</w:t>
      </w:r>
      <w:r w:rsidR="00D74103">
        <w:rPr>
          <w:rFonts w:ascii="Arial" w:hAnsi="Arial" w:cs="Arial"/>
          <w:szCs w:val="26"/>
          <w:lang w:val="es-MX"/>
        </w:rPr>
        <w:t>gadas,</w:t>
      </w:r>
      <w:r w:rsidR="00326E5D">
        <w:rPr>
          <w:rFonts w:ascii="Arial" w:hAnsi="Arial" w:cs="Arial"/>
          <w:szCs w:val="26"/>
          <w:lang w:val="es-MX"/>
        </w:rPr>
        <w:t xml:space="preserve"> excepto en   </w:t>
      </w:r>
      <w:r w:rsidR="00B70455">
        <w:rPr>
          <w:rFonts w:ascii="Arial" w:hAnsi="Arial" w:cs="Arial"/>
          <w:szCs w:val="26"/>
          <w:lang w:val="es-MX"/>
        </w:rPr>
        <w:t>Ma</w:t>
      </w:r>
      <w:r w:rsidR="00DF190D">
        <w:rPr>
          <w:rFonts w:ascii="Arial" w:hAnsi="Arial" w:cs="Arial"/>
          <w:szCs w:val="26"/>
          <w:lang w:val="es-MX"/>
        </w:rPr>
        <w:t>chala</w:t>
      </w:r>
      <w:r w:rsidR="00B70455">
        <w:rPr>
          <w:rFonts w:ascii="Arial" w:hAnsi="Arial" w:cs="Arial"/>
          <w:szCs w:val="26"/>
          <w:lang w:val="es-MX"/>
        </w:rPr>
        <w:t xml:space="preserve"> (-</w:t>
      </w:r>
      <w:r w:rsidR="00DF190D">
        <w:rPr>
          <w:rFonts w:ascii="Arial" w:hAnsi="Arial" w:cs="Arial"/>
          <w:szCs w:val="26"/>
          <w:lang w:val="es-MX"/>
        </w:rPr>
        <w:t>1</w:t>
      </w:r>
      <w:r w:rsidR="00326E5D" w:rsidRPr="001656B1">
        <w:rPr>
          <w:rFonts w:ascii="Arial" w:hAnsi="Arial" w:cs="Arial"/>
          <w:szCs w:val="26"/>
          <w:lang w:val="es-MX"/>
        </w:rPr>
        <w:t>,</w:t>
      </w:r>
      <w:r w:rsidR="00DF190D">
        <w:rPr>
          <w:rFonts w:ascii="Arial" w:hAnsi="Arial" w:cs="Arial"/>
          <w:szCs w:val="26"/>
          <w:lang w:val="es-MX"/>
        </w:rPr>
        <w:t>33%).</w:t>
      </w:r>
    </w:p>
    <w:p w:rsidR="003D552A" w:rsidRDefault="005C4C6D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5C4C6D">
        <w:rPr>
          <w:rFonts w:ascii="Arial" w:hAnsi="Arial" w:cs="Arial"/>
          <w:szCs w:val="26"/>
          <w:u w:val="single"/>
          <w:lang w:val="es-MX"/>
        </w:rPr>
        <w:t>Corvina de mar (2,86%)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B70455" w:rsidRPr="00B70455">
        <w:rPr>
          <w:rFonts w:ascii="Arial" w:hAnsi="Arial" w:cs="Arial"/>
          <w:szCs w:val="26"/>
          <w:lang w:val="es-MX"/>
        </w:rPr>
        <w:t xml:space="preserve">Presenta </w:t>
      </w:r>
      <w:r w:rsidR="00E81B5E">
        <w:rPr>
          <w:rFonts w:ascii="Arial" w:hAnsi="Arial" w:cs="Arial"/>
          <w:szCs w:val="26"/>
          <w:lang w:val="es-MX"/>
        </w:rPr>
        <w:t>variación positiva</w:t>
      </w:r>
      <w:r w:rsidR="00B70455" w:rsidRPr="00B70455">
        <w:rPr>
          <w:rFonts w:ascii="Arial" w:hAnsi="Arial" w:cs="Arial"/>
          <w:szCs w:val="26"/>
          <w:lang w:val="es-MX"/>
        </w:rPr>
        <w:t xml:space="preserve"> en algunas de las ciud</w:t>
      </w:r>
      <w:r w:rsidR="00B70455">
        <w:rPr>
          <w:rFonts w:ascii="Arial" w:hAnsi="Arial" w:cs="Arial"/>
          <w:szCs w:val="26"/>
          <w:lang w:val="es-MX"/>
        </w:rPr>
        <w:t xml:space="preserve">ades investigadas, excepto en </w:t>
      </w:r>
      <w:r w:rsidR="00B70455" w:rsidRPr="00B70455">
        <w:rPr>
          <w:rFonts w:ascii="Arial" w:hAnsi="Arial" w:cs="Arial"/>
          <w:szCs w:val="26"/>
          <w:lang w:val="es-MX"/>
        </w:rPr>
        <w:t>Esmeraldas (-0,</w:t>
      </w:r>
      <w:r w:rsidR="00BC148C">
        <w:rPr>
          <w:rFonts w:ascii="Arial" w:hAnsi="Arial" w:cs="Arial"/>
          <w:szCs w:val="26"/>
          <w:lang w:val="es-MX"/>
        </w:rPr>
        <w:t>51</w:t>
      </w:r>
      <w:r w:rsidR="00B70455" w:rsidRPr="00B70455">
        <w:rPr>
          <w:rFonts w:ascii="Arial" w:hAnsi="Arial" w:cs="Arial"/>
          <w:szCs w:val="26"/>
          <w:lang w:val="es-MX"/>
        </w:rPr>
        <w:t xml:space="preserve">%); </w:t>
      </w:r>
      <w:r w:rsidR="00BC148C">
        <w:rPr>
          <w:rFonts w:ascii="Arial" w:hAnsi="Arial" w:cs="Arial"/>
          <w:szCs w:val="26"/>
          <w:lang w:val="es-MX"/>
        </w:rPr>
        <w:t>Machala (-0</w:t>
      </w:r>
      <w:r w:rsidR="00BC148C" w:rsidRPr="001656B1">
        <w:rPr>
          <w:rFonts w:ascii="Arial" w:hAnsi="Arial" w:cs="Arial"/>
          <w:szCs w:val="26"/>
          <w:lang w:val="es-MX"/>
        </w:rPr>
        <w:t>,</w:t>
      </w:r>
      <w:r w:rsidR="006368B8">
        <w:rPr>
          <w:rFonts w:ascii="Arial" w:hAnsi="Arial" w:cs="Arial"/>
          <w:szCs w:val="26"/>
          <w:lang w:val="es-MX"/>
        </w:rPr>
        <w:t>39</w:t>
      </w:r>
      <w:r w:rsidR="00BC148C">
        <w:rPr>
          <w:rFonts w:ascii="Arial" w:hAnsi="Arial" w:cs="Arial"/>
          <w:szCs w:val="26"/>
          <w:lang w:val="es-MX"/>
        </w:rPr>
        <w:t>%)</w:t>
      </w:r>
      <w:r w:rsidR="00BC148C">
        <w:rPr>
          <w:rFonts w:ascii="Arial" w:hAnsi="Arial" w:cs="Arial"/>
          <w:szCs w:val="26"/>
          <w:lang w:val="es-MX"/>
        </w:rPr>
        <w:t xml:space="preserve">; </w:t>
      </w:r>
      <w:r w:rsidR="006368B8" w:rsidRPr="00B70455">
        <w:rPr>
          <w:rFonts w:ascii="Arial" w:hAnsi="Arial" w:cs="Arial"/>
          <w:szCs w:val="26"/>
          <w:lang w:val="es-MX"/>
        </w:rPr>
        <w:t>Manta (-</w:t>
      </w:r>
      <w:r w:rsidR="006368B8">
        <w:rPr>
          <w:rFonts w:ascii="Arial" w:hAnsi="Arial" w:cs="Arial"/>
          <w:szCs w:val="26"/>
          <w:lang w:val="es-MX"/>
        </w:rPr>
        <w:t>0</w:t>
      </w:r>
      <w:r w:rsidR="006368B8" w:rsidRPr="00B70455">
        <w:rPr>
          <w:rFonts w:ascii="Arial" w:hAnsi="Arial" w:cs="Arial"/>
          <w:szCs w:val="26"/>
          <w:lang w:val="es-MX"/>
        </w:rPr>
        <w:t>,</w:t>
      </w:r>
      <w:r w:rsidR="006368B8">
        <w:rPr>
          <w:rFonts w:ascii="Arial" w:hAnsi="Arial" w:cs="Arial"/>
          <w:szCs w:val="26"/>
          <w:lang w:val="es-MX"/>
        </w:rPr>
        <w:t>69</w:t>
      </w:r>
      <w:r w:rsidR="006368B8" w:rsidRPr="00B70455">
        <w:rPr>
          <w:rFonts w:ascii="Arial" w:hAnsi="Arial" w:cs="Arial"/>
          <w:szCs w:val="26"/>
          <w:lang w:val="es-MX"/>
        </w:rPr>
        <w:t>%)</w:t>
      </w:r>
      <w:r w:rsidR="006368B8">
        <w:rPr>
          <w:rFonts w:ascii="Arial" w:hAnsi="Arial" w:cs="Arial"/>
          <w:szCs w:val="26"/>
          <w:lang w:val="es-MX"/>
        </w:rPr>
        <w:t>; Santo Domingo</w:t>
      </w:r>
      <w:r w:rsidR="006368B8" w:rsidRPr="00B70455">
        <w:rPr>
          <w:rFonts w:ascii="Arial" w:hAnsi="Arial" w:cs="Arial"/>
          <w:szCs w:val="26"/>
          <w:lang w:val="es-MX"/>
        </w:rPr>
        <w:t xml:space="preserve"> (-</w:t>
      </w:r>
      <w:r w:rsidR="006368B8">
        <w:rPr>
          <w:rFonts w:ascii="Arial" w:hAnsi="Arial" w:cs="Arial"/>
          <w:szCs w:val="26"/>
          <w:lang w:val="es-MX"/>
        </w:rPr>
        <w:t>0</w:t>
      </w:r>
      <w:r w:rsidR="006368B8" w:rsidRPr="00B70455">
        <w:rPr>
          <w:rFonts w:ascii="Arial" w:hAnsi="Arial" w:cs="Arial"/>
          <w:szCs w:val="26"/>
          <w:lang w:val="es-MX"/>
        </w:rPr>
        <w:t>,</w:t>
      </w:r>
      <w:r w:rsidR="006368B8">
        <w:rPr>
          <w:rFonts w:ascii="Arial" w:hAnsi="Arial" w:cs="Arial"/>
          <w:szCs w:val="26"/>
          <w:lang w:val="es-MX"/>
        </w:rPr>
        <w:t>9</w:t>
      </w:r>
      <w:r w:rsidR="006368B8">
        <w:rPr>
          <w:rFonts w:ascii="Arial" w:hAnsi="Arial" w:cs="Arial"/>
          <w:szCs w:val="26"/>
          <w:lang w:val="es-MX"/>
        </w:rPr>
        <w:t>7</w:t>
      </w:r>
      <w:r w:rsidR="006368B8" w:rsidRPr="00B70455">
        <w:rPr>
          <w:rFonts w:ascii="Arial" w:hAnsi="Arial" w:cs="Arial"/>
          <w:szCs w:val="26"/>
          <w:lang w:val="es-MX"/>
        </w:rPr>
        <w:t>%)</w:t>
      </w:r>
      <w:r w:rsidR="006368B8">
        <w:rPr>
          <w:rFonts w:ascii="Arial" w:hAnsi="Arial" w:cs="Arial"/>
          <w:szCs w:val="26"/>
          <w:lang w:val="es-MX"/>
        </w:rPr>
        <w:t xml:space="preserve">; </w:t>
      </w:r>
      <w:r w:rsidR="00B70455">
        <w:rPr>
          <w:rFonts w:ascii="Arial" w:hAnsi="Arial" w:cs="Arial"/>
          <w:szCs w:val="26"/>
          <w:lang w:val="es-MX"/>
        </w:rPr>
        <w:t xml:space="preserve">y, </w:t>
      </w:r>
      <w:r w:rsidR="006368B8">
        <w:rPr>
          <w:rFonts w:ascii="Arial" w:hAnsi="Arial" w:cs="Arial"/>
          <w:szCs w:val="26"/>
          <w:lang w:val="es-MX"/>
        </w:rPr>
        <w:t>Cuenca</w:t>
      </w:r>
      <w:r w:rsidR="00B70455" w:rsidRPr="00B70455">
        <w:rPr>
          <w:rFonts w:ascii="Arial" w:hAnsi="Arial" w:cs="Arial"/>
          <w:szCs w:val="26"/>
          <w:lang w:val="es-MX"/>
        </w:rPr>
        <w:t xml:space="preserve"> (-</w:t>
      </w:r>
      <w:r w:rsidR="00B70455">
        <w:rPr>
          <w:rFonts w:ascii="Arial" w:hAnsi="Arial" w:cs="Arial"/>
          <w:szCs w:val="26"/>
          <w:lang w:val="es-MX"/>
        </w:rPr>
        <w:t>1</w:t>
      </w:r>
      <w:r w:rsidR="00B70455" w:rsidRPr="00B70455">
        <w:rPr>
          <w:rFonts w:ascii="Arial" w:hAnsi="Arial" w:cs="Arial"/>
          <w:szCs w:val="26"/>
          <w:lang w:val="es-MX"/>
        </w:rPr>
        <w:t>,</w:t>
      </w:r>
      <w:r w:rsidR="006368B8">
        <w:rPr>
          <w:rFonts w:ascii="Arial" w:hAnsi="Arial" w:cs="Arial"/>
          <w:szCs w:val="26"/>
          <w:lang w:val="es-MX"/>
        </w:rPr>
        <w:t>23</w:t>
      </w:r>
      <w:r w:rsidR="00B70455" w:rsidRPr="00B70455">
        <w:rPr>
          <w:rFonts w:ascii="Arial" w:hAnsi="Arial" w:cs="Arial"/>
          <w:szCs w:val="26"/>
          <w:lang w:val="es-MX"/>
        </w:rPr>
        <w:t>%)</w:t>
      </w:r>
      <w:r w:rsidR="00B70455">
        <w:rPr>
          <w:rFonts w:ascii="Arial" w:hAnsi="Arial" w:cs="Arial"/>
          <w:szCs w:val="26"/>
          <w:lang w:val="es-MX"/>
        </w:rPr>
        <w:t>.</w:t>
      </w:r>
    </w:p>
    <w:p w:rsidR="005D18D2" w:rsidRDefault="005C4C6D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5C4C6D">
        <w:rPr>
          <w:rFonts w:ascii="Arial" w:hAnsi="Arial" w:cs="Arial"/>
          <w:szCs w:val="26"/>
          <w:u w:val="single"/>
          <w:lang w:val="es-MX"/>
        </w:rPr>
        <w:t>Papa chola (1,93%)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C23985">
        <w:rPr>
          <w:rFonts w:ascii="Arial" w:hAnsi="Arial" w:cs="Arial"/>
          <w:szCs w:val="26"/>
          <w:lang w:val="es-MX"/>
        </w:rPr>
        <w:t xml:space="preserve">Presenta </w:t>
      </w:r>
      <w:r w:rsidR="00BC148C" w:rsidRPr="00552ED8">
        <w:rPr>
          <w:rFonts w:ascii="Arial" w:hAnsi="Arial" w:cs="Arial"/>
          <w:szCs w:val="26"/>
          <w:lang w:val="es-MX"/>
        </w:rPr>
        <w:t>incremento de precios</w:t>
      </w:r>
      <w:r w:rsidR="00BC148C" w:rsidRPr="002374D7">
        <w:rPr>
          <w:rFonts w:ascii="Arial" w:hAnsi="Arial" w:cs="Arial"/>
          <w:szCs w:val="26"/>
          <w:lang w:val="es-MX"/>
        </w:rPr>
        <w:t xml:space="preserve"> en </w:t>
      </w:r>
      <w:r w:rsidR="00BC148C">
        <w:rPr>
          <w:rFonts w:ascii="Arial" w:hAnsi="Arial" w:cs="Arial"/>
          <w:szCs w:val="26"/>
          <w:lang w:val="es-MX"/>
        </w:rPr>
        <w:t>casi todas las</w:t>
      </w:r>
      <w:r w:rsidR="00BC148C" w:rsidRPr="002374D7">
        <w:rPr>
          <w:rFonts w:ascii="Arial" w:hAnsi="Arial" w:cs="Arial"/>
          <w:szCs w:val="26"/>
          <w:lang w:val="es-MX"/>
        </w:rPr>
        <w:t xml:space="preserve"> ciudades</w:t>
      </w:r>
      <w:r w:rsidR="00BC148C">
        <w:rPr>
          <w:rFonts w:ascii="Arial" w:hAnsi="Arial" w:cs="Arial"/>
          <w:szCs w:val="26"/>
          <w:lang w:val="es-MX"/>
        </w:rPr>
        <w:t xml:space="preserve"> </w:t>
      </w:r>
      <w:r w:rsidR="00BC148C" w:rsidRPr="002374D7">
        <w:rPr>
          <w:rFonts w:ascii="Arial" w:hAnsi="Arial" w:cs="Arial"/>
          <w:szCs w:val="26"/>
          <w:lang w:val="es-MX"/>
        </w:rPr>
        <w:t>investi</w:t>
      </w:r>
      <w:r w:rsidR="00BC148C">
        <w:rPr>
          <w:rFonts w:ascii="Arial" w:hAnsi="Arial" w:cs="Arial"/>
          <w:szCs w:val="26"/>
          <w:lang w:val="es-MX"/>
        </w:rPr>
        <w:t>gadas, excepto en   Machala (-</w:t>
      </w:r>
      <w:r w:rsidR="00BC148C">
        <w:rPr>
          <w:rFonts w:ascii="Arial" w:hAnsi="Arial" w:cs="Arial"/>
          <w:szCs w:val="26"/>
          <w:lang w:val="es-MX"/>
        </w:rPr>
        <w:t>0</w:t>
      </w:r>
      <w:r w:rsidR="00BC148C" w:rsidRPr="001656B1">
        <w:rPr>
          <w:rFonts w:ascii="Arial" w:hAnsi="Arial" w:cs="Arial"/>
          <w:szCs w:val="26"/>
          <w:lang w:val="es-MX"/>
        </w:rPr>
        <w:t>,</w:t>
      </w:r>
      <w:r w:rsidR="00BC148C">
        <w:rPr>
          <w:rFonts w:ascii="Arial" w:hAnsi="Arial" w:cs="Arial"/>
          <w:szCs w:val="26"/>
          <w:lang w:val="es-MX"/>
        </w:rPr>
        <w:t>48</w:t>
      </w:r>
      <w:r w:rsidR="00BC148C">
        <w:rPr>
          <w:rFonts w:ascii="Arial" w:hAnsi="Arial" w:cs="Arial"/>
          <w:szCs w:val="26"/>
          <w:lang w:val="es-MX"/>
        </w:rPr>
        <w:t>%).</w:t>
      </w:r>
    </w:p>
    <w:p w:rsidR="00FC6601" w:rsidRPr="00B5583E" w:rsidRDefault="00FC6601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AE4E7A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AE4E7A">
        <w:rPr>
          <w:rFonts w:ascii="Arial" w:hAnsi="Arial" w:cs="Arial"/>
          <w:szCs w:val="26"/>
          <w:u w:val="single"/>
          <w:lang w:val="es-MX"/>
        </w:rPr>
        <w:t>Queso  tierno  de  cocina  (-5,36%)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3F561D" w:rsidRPr="003F561D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F97DA2">
        <w:rPr>
          <w:rFonts w:ascii="Arial" w:hAnsi="Arial" w:cs="Arial"/>
          <w:szCs w:val="26"/>
          <w:lang w:val="es-MX"/>
        </w:rPr>
        <w:t>casi todas las</w:t>
      </w:r>
      <w:r w:rsidR="004F1583" w:rsidRPr="004F1583">
        <w:rPr>
          <w:rFonts w:ascii="Arial" w:hAnsi="Arial" w:cs="Arial"/>
          <w:szCs w:val="26"/>
          <w:lang w:val="es-MX"/>
        </w:rPr>
        <w:t xml:space="preserve"> ciudades investigadas, excepto en </w:t>
      </w:r>
      <w:r w:rsidR="003F4133">
        <w:rPr>
          <w:rFonts w:ascii="Arial" w:hAnsi="Arial" w:cs="Arial"/>
          <w:szCs w:val="26"/>
          <w:lang w:val="es-MX"/>
        </w:rPr>
        <w:t>Guayaquil</w:t>
      </w:r>
      <w:r w:rsidR="004F1583" w:rsidRPr="004F1583">
        <w:rPr>
          <w:rFonts w:ascii="Arial" w:hAnsi="Arial" w:cs="Arial"/>
          <w:szCs w:val="26"/>
          <w:lang w:val="es-MX"/>
        </w:rPr>
        <w:t xml:space="preserve"> (</w:t>
      </w:r>
      <w:r w:rsidR="003F4133">
        <w:rPr>
          <w:rFonts w:ascii="Arial" w:hAnsi="Arial" w:cs="Arial"/>
          <w:szCs w:val="26"/>
          <w:lang w:val="es-MX"/>
        </w:rPr>
        <w:t>1</w:t>
      </w:r>
      <w:r w:rsidR="004F1583" w:rsidRPr="004F1583">
        <w:rPr>
          <w:rFonts w:ascii="Arial" w:hAnsi="Arial" w:cs="Arial"/>
          <w:szCs w:val="26"/>
          <w:lang w:val="es-MX"/>
        </w:rPr>
        <w:t>,</w:t>
      </w:r>
      <w:r w:rsidR="003F4133">
        <w:rPr>
          <w:rFonts w:ascii="Arial" w:hAnsi="Arial" w:cs="Arial"/>
          <w:szCs w:val="26"/>
          <w:lang w:val="es-MX"/>
        </w:rPr>
        <w:t>45</w:t>
      </w:r>
      <w:r w:rsidR="004F1583" w:rsidRPr="004F1583">
        <w:rPr>
          <w:rFonts w:ascii="Arial" w:hAnsi="Arial" w:cs="Arial"/>
          <w:szCs w:val="26"/>
          <w:lang w:val="es-MX"/>
        </w:rPr>
        <w:t xml:space="preserve">%); </w:t>
      </w:r>
      <w:r w:rsidR="003F4133">
        <w:rPr>
          <w:rFonts w:ascii="Arial" w:hAnsi="Arial" w:cs="Arial"/>
          <w:szCs w:val="26"/>
          <w:lang w:val="es-MX"/>
        </w:rPr>
        <w:t xml:space="preserve">y, </w:t>
      </w:r>
      <w:r w:rsidR="004F1583" w:rsidRPr="004F1583">
        <w:rPr>
          <w:rFonts w:ascii="Arial" w:hAnsi="Arial" w:cs="Arial"/>
          <w:szCs w:val="26"/>
          <w:lang w:val="es-MX"/>
        </w:rPr>
        <w:t>Machala (</w:t>
      </w:r>
      <w:r w:rsidR="003F4133">
        <w:rPr>
          <w:rFonts w:ascii="Arial" w:hAnsi="Arial" w:cs="Arial"/>
          <w:szCs w:val="26"/>
          <w:lang w:val="es-MX"/>
        </w:rPr>
        <w:t>0</w:t>
      </w:r>
      <w:r w:rsidR="004F1583" w:rsidRPr="004F1583">
        <w:rPr>
          <w:rFonts w:ascii="Arial" w:hAnsi="Arial" w:cs="Arial"/>
          <w:szCs w:val="26"/>
          <w:lang w:val="es-MX"/>
        </w:rPr>
        <w:t>,</w:t>
      </w:r>
      <w:r w:rsidR="003F4133">
        <w:rPr>
          <w:rFonts w:ascii="Arial" w:hAnsi="Arial" w:cs="Arial"/>
          <w:szCs w:val="26"/>
          <w:lang w:val="es-MX"/>
        </w:rPr>
        <w:t>5</w:t>
      </w:r>
      <w:r w:rsidR="004F1583" w:rsidRPr="004F1583">
        <w:rPr>
          <w:rFonts w:ascii="Arial" w:hAnsi="Arial" w:cs="Arial"/>
          <w:szCs w:val="26"/>
          <w:lang w:val="es-MX"/>
        </w:rPr>
        <w:t>9%).</w:t>
      </w:r>
    </w:p>
    <w:p w:rsidR="00904530" w:rsidRDefault="00AE4E7A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AE4E7A">
        <w:rPr>
          <w:rFonts w:ascii="Arial" w:hAnsi="Arial" w:cs="Arial"/>
          <w:szCs w:val="26"/>
          <w:u w:val="single"/>
          <w:lang w:val="es-MX"/>
        </w:rPr>
        <w:t>Aceite  de  palma  africana  (-2,75%)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F97DA2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F97DA2">
        <w:rPr>
          <w:rFonts w:ascii="Arial" w:hAnsi="Arial" w:cs="Arial"/>
          <w:szCs w:val="26"/>
          <w:lang w:val="es-MX"/>
        </w:rPr>
        <w:t>varias</w:t>
      </w:r>
      <w:r w:rsidR="004F1583" w:rsidRPr="004F1583">
        <w:rPr>
          <w:rFonts w:ascii="Arial" w:hAnsi="Arial" w:cs="Arial"/>
          <w:szCs w:val="26"/>
          <w:lang w:val="es-MX"/>
        </w:rPr>
        <w:t xml:space="preserve"> de  las ciudades investigadas, excepto en Machala (</w:t>
      </w:r>
      <w:r w:rsidR="0065195C">
        <w:rPr>
          <w:rFonts w:ascii="Arial" w:hAnsi="Arial" w:cs="Arial"/>
          <w:szCs w:val="26"/>
          <w:lang w:val="es-MX"/>
        </w:rPr>
        <w:t>2</w:t>
      </w:r>
      <w:r w:rsidR="004F1583" w:rsidRPr="004F1583">
        <w:rPr>
          <w:rFonts w:ascii="Arial" w:hAnsi="Arial" w:cs="Arial"/>
          <w:szCs w:val="26"/>
          <w:lang w:val="es-MX"/>
        </w:rPr>
        <w:t>,</w:t>
      </w:r>
      <w:r w:rsidR="0065195C">
        <w:rPr>
          <w:rFonts w:ascii="Arial" w:hAnsi="Arial" w:cs="Arial"/>
          <w:szCs w:val="26"/>
          <w:lang w:val="es-MX"/>
        </w:rPr>
        <w:t>66</w:t>
      </w:r>
      <w:r w:rsidR="004F1583" w:rsidRPr="004F1583">
        <w:rPr>
          <w:rFonts w:ascii="Arial" w:hAnsi="Arial" w:cs="Arial"/>
          <w:szCs w:val="26"/>
          <w:lang w:val="es-MX"/>
        </w:rPr>
        <w:t>%); Manta (0,</w:t>
      </w:r>
      <w:r w:rsidR="0065195C">
        <w:rPr>
          <w:rFonts w:ascii="Arial" w:hAnsi="Arial" w:cs="Arial"/>
          <w:szCs w:val="26"/>
          <w:lang w:val="es-MX"/>
        </w:rPr>
        <w:t>21</w:t>
      </w:r>
      <w:r w:rsidR="004F1583" w:rsidRPr="004F1583">
        <w:rPr>
          <w:rFonts w:ascii="Arial" w:hAnsi="Arial" w:cs="Arial"/>
          <w:szCs w:val="26"/>
          <w:lang w:val="es-MX"/>
        </w:rPr>
        <w:t xml:space="preserve">%); </w:t>
      </w:r>
      <w:r w:rsidR="0065195C">
        <w:rPr>
          <w:rFonts w:ascii="Arial" w:hAnsi="Arial" w:cs="Arial"/>
          <w:szCs w:val="26"/>
          <w:lang w:val="es-MX"/>
        </w:rPr>
        <w:t>Santo Domingo</w:t>
      </w:r>
      <w:r w:rsidR="004F1583" w:rsidRPr="004F1583">
        <w:rPr>
          <w:rFonts w:ascii="Arial" w:hAnsi="Arial" w:cs="Arial"/>
          <w:szCs w:val="26"/>
          <w:lang w:val="es-MX"/>
        </w:rPr>
        <w:t xml:space="preserve">  (</w:t>
      </w:r>
      <w:r w:rsidR="0065195C">
        <w:rPr>
          <w:rFonts w:ascii="Arial" w:hAnsi="Arial" w:cs="Arial"/>
          <w:szCs w:val="26"/>
          <w:lang w:val="es-MX"/>
        </w:rPr>
        <w:t>0</w:t>
      </w:r>
      <w:r w:rsidR="004F1583" w:rsidRPr="004F1583">
        <w:rPr>
          <w:rFonts w:ascii="Arial" w:hAnsi="Arial" w:cs="Arial"/>
          <w:szCs w:val="26"/>
          <w:lang w:val="es-MX"/>
        </w:rPr>
        <w:t>,</w:t>
      </w:r>
      <w:r w:rsidR="0065195C">
        <w:rPr>
          <w:rFonts w:ascii="Arial" w:hAnsi="Arial" w:cs="Arial"/>
          <w:szCs w:val="26"/>
          <w:lang w:val="es-MX"/>
        </w:rPr>
        <w:t>42</w:t>
      </w:r>
      <w:r w:rsidR="004F1583" w:rsidRPr="004F1583">
        <w:rPr>
          <w:rFonts w:ascii="Arial" w:hAnsi="Arial" w:cs="Arial"/>
          <w:szCs w:val="26"/>
          <w:lang w:val="es-MX"/>
        </w:rPr>
        <w:t xml:space="preserve">%); </w:t>
      </w:r>
      <w:r w:rsidR="0065195C">
        <w:rPr>
          <w:rFonts w:ascii="Arial" w:hAnsi="Arial" w:cs="Arial"/>
          <w:szCs w:val="26"/>
          <w:lang w:val="es-MX"/>
        </w:rPr>
        <w:t xml:space="preserve">y, </w:t>
      </w:r>
      <w:r w:rsidR="004F1583" w:rsidRPr="004F1583">
        <w:rPr>
          <w:rFonts w:ascii="Arial" w:hAnsi="Arial" w:cs="Arial"/>
          <w:szCs w:val="26"/>
          <w:lang w:val="es-MX"/>
        </w:rPr>
        <w:t>Loja (</w:t>
      </w:r>
      <w:r w:rsidR="0065195C">
        <w:rPr>
          <w:rFonts w:ascii="Arial" w:hAnsi="Arial" w:cs="Arial"/>
          <w:szCs w:val="26"/>
          <w:lang w:val="es-MX"/>
        </w:rPr>
        <w:t>1</w:t>
      </w:r>
      <w:r w:rsidR="004F1583" w:rsidRPr="004F1583">
        <w:rPr>
          <w:rFonts w:ascii="Arial" w:hAnsi="Arial" w:cs="Arial"/>
          <w:szCs w:val="26"/>
          <w:lang w:val="es-MX"/>
        </w:rPr>
        <w:t>,</w:t>
      </w:r>
      <w:r w:rsidR="0065195C">
        <w:rPr>
          <w:rFonts w:ascii="Arial" w:hAnsi="Arial" w:cs="Arial"/>
          <w:szCs w:val="26"/>
          <w:lang w:val="es-MX"/>
        </w:rPr>
        <w:t>41</w:t>
      </w:r>
      <w:r w:rsidR="004F1583" w:rsidRPr="004F1583">
        <w:rPr>
          <w:rFonts w:ascii="Arial" w:hAnsi="Arial" w:cs="Arial"/>
          <w:szCs w:val="26"/>
          <w:lang w:val="es-MX"/>
        </w:rPr>
        <w:t>%).</w:t>
      </w:r>
      <w:r w:rsidR="00553762">
        <w:rPr>
          <w:rFonts w:ascii="Arial" w:hAnsi="Arial" w:cs="Arial"/>
          <w:szCs w:val="26"/>
          <w:lang w:val="es-MX"/>
        </w:rPr>
        <w:t xml:space="preserve"> </w:t>
      </w:r>
    </w:p>
    <w:p w:rsidR="00D056C8" w:rsidRPr="00D868DB" w:rsidRDefault="00AE4E7A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AE4E7A">
        <w:rPr>
          <w:rFonts w:ascii="Arial" w:hAnsi="Arial" w:cs="Arial"/>
          <w:szCs w:val="26"/>
          <w:u w:val="single"/>
          <w:lang w:val="es-MX"/>
        </w:rPr>
        <w:t>Huevos de gallina (-2,47%)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D32D97" w:rsidRPr="00D32D97">
        <w:rPr>
          <w:rFonts w:ascii="Arial" w:hAnsi="Arial" w:cs="Arial"/>
          <w:szCs w:val="26"/>
          <w:lang w:val="es-MX"/>
        </w:rPr>
        <w:t>disminución de precios</w:t>
      </w:r>
      <w:bookmarkStart w:id="0" w:name="_GoBack"/>
      <w:bookmarkEnd w:id="0"/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532029">
        <w:rPr>
          <w:rFonts w:ascii="Arial" w:hAnsi="Arial" w:cs="Arial"/>
          <w:szCs w:val="26"/>
          <w:lang w:val="es-MX"/>
        </w:rPr>
        <w:t>algunas</w:t>
      </w:r>
      <w:r w:rsidR="00BA5D82">
        <w:rPr>
          <w:rFonts w:ascii="Arial" w:hAnsi="Arial" w:cs="Arial"/>
          <w:szCs w:val="26"/>
          <w:lang w:val="es-MX"/>
        </w:rPr>
        <w:t xml:space="preserve"> de </w:t>
      </w:r>
      <w:r w:rsidR="00E45A6F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las ciudades investigadas, excepto en </w:t>
      </w:r>
      <w:r w:rsidR="00BA5D82">
        <w:rPr>
          <w:rFonts w:ascii="Arial" w:hAnsi="Arial" w:cs="Arial"/>
          <w:szCs w:val="26"/>
          <w:lang w:val="es-MX"/>
        </w:rPr>
        <w:t>Machala (</w:t>
      </w:r>
      <w:r w:rsidR="0095098F">
        <w:rPr>
          <w:rFonts w:ascii="Arial" w:hAnsi="Arial" w:cs="Arial"/>
          <w:szCs w:val="26"/>
          <w:lang w:val="es-MX"/>
        </w:rPr>
        <w:t>1</w:t>
      </w:r>
      <w:r w:rsidR="00BA5D82">
        <w:rPr>
          <w:rFonts w:ascii="Arial" w:hAnsi="Arial" w:cs="Arial"/>
          <w:szCs w:val="26"/>
          <w:lang w:val="es-MX"/>
        </w:rPr>
        <w:t>,</w:t>
      </w:r>
      <w:r w:rsidR="0095098F">
        <w:rPr>
          <w:rFonts w:ascii="Arial" w:hAnsi="Arial" w:cs="Arial"/>
          <w:szCs w:val="26"/>
          <w:lang w:val="es-MX"/>
        </w:rPr>
        <w:t>4</w:t>
      </w:r>
      <w:r w:rsidR="00BA5D82">
        <w:rPr>
          <w:rFonts w:ascii="Arial" w:hAnsi="Arial" w:cs="Arial"/>
          <w:szCs w:val="26"/>
          <w:lang w:val="es-MX"/>
        </w:rPr>
        <w:t>1%); Manta (</w:t>
      </w:r>
      <w:r w:rsidR="0095098F">
        <w:rPr>
          <w:rFonts w:ascii="Arial" w:hAnsi="Arial" w:cs="Arial"/>
          <w:szCs w:val="26"/>
          <w:lang w:val="es-MX"/>
        </w:rPr>
        <w:t>1</w:t>
      </w:r>
      <w:r w:rsidR="00BA5D82">
        <w:rPr>
          <w:rFonts w:ascii="Arial" w:hAnsi="Arial" w:cs="Arial"/>
          <w:szCs w:val="26"/>
          <w:lang w:val="es-MX"/>
        </w:rPr>
        <w:t>,6</w:t>
      </w:r>
      <w:r w:rsidR="0095098F">
        <w:rPr>
          <w:rFonts w:ascii="Arial" w:hAnsi="Arial" w:cs="Arial"/>
          <w:szCs w:val="26"/>
          <w:lang w:val="es-MX"/>
        </w:rPr>
        <w:t>0</w:t>
      </w:r>
      <w:r w:rsidR="00BA5D82">
        <w:rPr>
          <w:rFonts w:ascii="Arial" w:hAnsi="Arial" w:cs="Arial"/>
          <w:szCs w:val="26"/>
          <w:lang w:val="es-MX"/>
        </w:rPr>
        <w:t>%);</w:t>
      </w:r>
      <w:r w:rsidR="00517B8D">
        <w:rPr>
          <w:rFonts w:ascii="Arial" w:hAnsi="Arial" w:cs="Arial"/>
          <w:szCs w:val="26"/>
          <w:lang w:val="es-MX"/>
        </w:rPr>
        <w:t xml:space="preserve"> </w:t>
      </w:r>
      <w:r w:rsidR="0095098F">
        <w:rPr>
          <w:rFonts w:ascii="Arial" w:hAnsi="Arial" w:cs="Arial"/>
          <w:szCs w:val="26"/>
          <w:lang w:val="es-MX"/>
        </w:rPr>
        <w:t xml:space="preserve">Santo Domingo </w:t>
      </w:r>
      <w:r w:rsidR="0095098F" w:rsidRPr="0095098F">
        <w:rPr>
          <w:rFonts w:ascii="Arial" w:hAnsi="Arial" w:cs="Arial"/>
          <w:szCs w:val="26"/>
          <w:lang w:val="es-MX"/>
        </w:rPr>
        <w:t>(</w:t>
      </w:r>
      <w:r w:rsidR="0095098F">
        <w:rPr>
          <w:rFonts w:ascii="Arial" w:hAnsi="Arial" w:cs="Arial"/>
          <w:szCs w:val="26"/>
          <w:lang w:val="es-MX"/>
        </w:rPr>
        <w:t>5</w:t>
      </w:r>
      <w:r w:rsidR="0095098F" w:rsidRPr="0095098F">
        <w:rPr>
          <w:rFonts w:ascii="Arial" w:hAnsi="Arial" w:cs="Arial"/>
          <w:szCs w:val="26"/>
          <w:lang w:val="es-MX"/>
        </w:rPr>
        <w:t>,42%);</w:t>
      </w:r>
      <w:r w:rsidR="0095098F">
        <w:rPr>
          <w:rFonts w:ascii="Arial" w:hAnsi="Arial" w:cs="Arial"/>
          <w:szCs w:val="26"/>
          <w:lang w:val="es-MX"/>
        </w:rPr>
        <w:t xml:space="preserve"> </w:t>
      </w:r>
      <w:r w:rsidR="00517B8D">
        <w:rPr>
          <w:rFonts w:ascii="Arial" w:hAnsi="Arial" w:cs="Arial"/>
          <w:szCs w:val="26"/>
          <w:lang w:val="es-MX"/>
        </w:rPr>
        <w:t>Quito  (1,</w:t>
      </w:r>
      <w:r w:rsidR="0095098F">
        <w:rPr>
          <w:rFonts w:ascii="Arial" w:hAnsi="Arial" w:cs="Arial"/>
          <w:szCs w:val="26"/>
          <w:lang w:val="es-MX"/>
        </w:rPr>
        <w:t>55</w:t>
      </w:r>
      <w:r w:rsidR="00517B8D">
        <w:rPr>
          <w:rFonts w:ascii="Arial" w:hAnsi="Arial" w:cs="Arial"/>
          <w:szCs w:val="26"/>
          <w:lang w:val="es-MX"/>
        </w:rPr>
        <w:t xml:space="preserve">%); </w:t>
      </w:r>
      <w:r w:rsidR="004D28CE" w:rsidRPr="004D28CE">
        <w:rPr>
          <w:rFonts w:ascii="Arial" w:hAnsi="Arial" w:cs="Arial"/>
          <w:szCs w:val="26"/>
          <w:lang w:val="es-MX"/>
        </w:rPr>
        <w:t xml:space="preserve">y, </w:t>
      </w:r>
      <w:r w:rsidR="0095098F">
        <w:rPr>
          <w:rFonts w:ascii="Arial" w:hAnsi="Arial" w:cs="Arial"/>
          <w:szCs w:val="26"/>
          <w:lang w:val="es-MX"/>
        </w:rPr>
        <w:t>Cuenca</w:t>
      </w:r>
      <w:r w:rsidR="004D28CE" w:rsidRPr="004D28CE">
        <w:rPr>
          <w:rFonts w:ascii="Arial" w:hAnsi="Arial" w:cs="Arial"/>
          <w:szCs w:val="26"/>
          <w:lang w:val="es-MX"/>
        </w:rPr>
        <w:t xml:space="preserve"> (</w:t>
      </w:r>
      <w:r w:rsidR="0095098F">
        <w:rPr>
          <w:rFonts w:ascii="Arial" w:hAnsi="Arial" w:cs="Arial"/>
          <w:szCs w:val="26"/>
          <w:lang w:val="es-MX"/>
        </w:rPr>
        <w:t>4</w:t>
      </w:r>
      <w:r w:rsidR="004D28CE" w:rsidRPr="004D28CE">
        <w:rPr>
          <w:rFonts w:ascii="Arial" w:hAnsi="Arial" w:cs="Arial"/>
          <w:szCs w:val="26"/>
          <w:lang w:val="es-MX"/>
        </w:rPr>
        <w:t>,</w:t>
      </w:r>
      <w:r w:rsidR="0095098F">
        <w:rPr>
          <w:rFonts w:ascii="Arial" w:hAnsi="Arial" w:cs="Arial"/>
          <w:szCs w:val="26"/>
          <w:lang w:val="es-MX"/>
        </w:rPr>
        <w:t>69</w:t>
      </w:r>
      <w:r w:rsidR="004D28CE" w:rsidRPr="004D28CE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6DE" w:rsidRDefault="00C616DE" w:rsidP="00AA3DA1">
      <w:pPr>
        <w:spacing w:after="0" w:line="240" w:lineRule="auto"/>
      </w:pPr>
      <w:r>
        <w:separator/>
      </w:r>
    </w:p>
  </w:endnote>
  <w:endnote w:type="continuationSeparator" w:id="0">
    <w:p w:rsidR="00C616DE" w:rsidRDefault="00C616D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6DE" w:rsidRDefault="00C616DE" w:rsidP="00AA3DA1">
      <w:pPr>
        <w:spacing w:after="0" w:line="240" w:lineRule="auto"/>
      </w:pPr>
      <w:r>
        <w:separator/>
      </w:r>
    </w:p>
  </w:footnote>
  <w:footnote w:type="continuationSeparator" w:id="0">
    <w:p w:rsidR="00C616DE" w:rsidRDefault="00C616DE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0AA8"/>
    <w:rsid w:val="00023EBC"/>
    <w:rsid w:val="00024A9B"/>
    <w:rsid w:val="00027C92"/>
    <w:rsid w:val="00030F70"/>
    <w:rsid w:val="0003243D"/>
    <w:rsid w:val="00033B02"/>
    <w:rsid w:val="000343C2"/>
    <w:rsid w:val="00034EB3"/>
    <w:rsid w:val="00036042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7474"/>
    <w:rsid w:val="000975D5"/>
    <w:rsid w:val="000978F7"/>
    <w:rsid w:val="00097DCB"/>
    <w:rsid w:val="000A099C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4180"/>
    <w:rsid w:val="00116E54"/>
    <w:rsid w:val="0011771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7916"/>
    <w:rsid w:val="00147B41"/>
    <w:rsid w:val="00147CB7"/>
    <w:rsid w:val="00152CDB"/>
    <w:rsid w:val="00156E18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D25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B0138"/>
    <w:rsid w:val="002B1310"/>
    <w:rsid w:val="002B208C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6760"/>
    <w:rsid w:val="002D6D34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34EB"/>
    <w:rsid w:val="00303780"/>
    <w:rsid w:val="0030440D"/>
    <w:rsid w:val="00304474"/>
    <w:rsid w:val="00310ECA"/>
    <w:rsid w:val="0031480A"/>
    <w:rsid w:val="00315A88"/>
    <w:rsid w:val="00316043"/>
    <w:rsid w:val="003160E5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4E39"/>
    <w:rsid w:val="003B7E86"/>
    <w:rsid w:val="003C1AAF"/>
    <w:rsid w:val="003C280B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6B47"/>
    <w:rsid w:val="003F1B24"/>
    <w:rsid w:val="003F2103"/>
    <w:rsid w:val="003F3069"/>
    <w:rsid w:val="003F4133"/>
    <w:rsid w:val="003F561D"/>
    <w:rsid w:val="003F6387"/>
    <w:rsid w:val="003F6784"/>
    <w:rsid w:val="00401CBA"/>
    <w:rsid w:val="004027AF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28CE"/>
    <w:rsid w:val="004D4336"/>
    <w:rsid w:val="004D52C1"/>
    <w:rsid w:val="004D5F2C"/>
    <w:rsid w:val="004D60C8"/>
    <w:rsid w:val="004E110F"/>
    <w:rsid w:val="004E4C49"/>
    <w:rsid w:val="004E6B41"/>
    <w:rsid w:val="004F017A"/>
    <w:rsid w:val="004F1583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3F66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72C9"/>
    <w:rsid w:val="00587685"/>
    <w:rsid w:val="00587862"/>
    <w:rsid w:val="0059056E"/>
    <w:rsid w:val="00591427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207"/>
    <w:rsid w:val="006158AE"/>
    <w:rsid w:val="006166DD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7011EE"/>
    <w:rsid w:val="00701E2A"/>
    <w:rsid w:val="00702234"/>
    <w:rsid w:val="007030F5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1570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4094"/>
    <w:rsid w:val="00854C6F"/>
    <w:rsid w:val="00854D1F"/>
    <w:rsid w:val="00855D24"/>
    <w:rsid w:val="008608D3"/>
    <w:rsid w:val="0086165F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5BC2"/>
    <w:rsid w:val="008A67C5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578F"/>
    <w:rsid w:val="009B586A"/>
    <w:rsid w:val="009B618D"/>
    <w:rsid w:val="009B628E"/>
    <w:rsid w:val="009C3903"/>
    <w:rsid w:val="009C4874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3C80"/>
    <w:rsid w:val="00A64B11"/>
    <w:rsid w:val="00A64F33"/>
    <w:rsid w:val="00A654DB"/>
    <w:rsid w:val="00A66BD4"/>
    <w:rsid w:val="00A675EA"/>
    <w:rsid w:val="00A715D0"/>
    <w:rsid w:val="00A735D0"/>
    <w:rsid w:val="00A73693"/>
    <w:rsid w:val="00A747A8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733F"/>
    <w:rsid w:val="00A97D67"/>
    <w:rsid w:val="00A97FFA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444A"/>
    <w:rsid w:val="00AE4E7A"/>
    <w:rsid w:val="00AE67F3"/>
    <w:rsid w:val="00AF182B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86E8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C148C"/>
    <w:rsid w:val="00BC246F"/>
    <w:rsid w:val="00BD0703"/>
    <w:rsid w:val="00BD075A"/>
    <w:rsid w:val="00BD0960"/>
    <w:rsid w:val="00BD0CC7"/>
    <w:rsid w:val="00BD12E1"/>
    <w:rsid w:val="00BE0B07"/>
    <w:rsid w:val="00BE1588"/>
    <w:rsid w:val="00BE15CB"/>
    <w:rsid w:val="00BE29A4"/>
    <w:rsid w:val="00BE2F2A"/>
    <w:rsid w:val="00BE4DD6"/>
    <w:rsid w:val="00BE4EFC"/>
    <w:rsid w:val="00BE5581"/>
    <w:rsid w:val="00BE56A5"/>
    <w:rsid w:val="00BE6838"/>
    <w:rsid w:val="00BE6F9F"/>
    <w:rsid w:val="00BF078C"/>
    <w:rsid w:val="00BF16B7"/>
    <w:rsid w:val="00BF3BE1"/>
    <w:rsid w:val="00BF4CA2"/>
    <w:rsid w:val="00BF5B61"/>
    <w:rsid w:val="00BF6DFA"/>
    <w:rsid w:val="00C004E5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72669"/>
    <w:rsid w:val="00C72B98"/>
    <w:rsid w:val="00C73084"/>
    <w:rsid w:val="00C76813"/>
    <w:rsid w:val="00C768AD"/>
    <w:rsid w:val="00C8022C"/>
    <w:rsid w:val="00C80A5D"/>
    <w:rsid w:val="00C80D76"/>
    <w:rsid w:val="00C836B2"/>
    <w:rsid w:val="00C86103"/>
    <w:rsid w:val="00C8661D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2D97"/>
    <w:rsid w:val="00D34268"/>
    <w:rsid w:val="00D34BBC"/>
    <w:rsid w:val="00D36257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579B2"/>
    <w:rsid w:val="00D600E4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3172"/>
    <w:rsid w:val="00DC3353"/>
    <w:rsid w:val="00DC58F5"/>
    <w:rsid w:val="00DC6EE7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413B8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6CC"/>
    <w:rsid w:val="00E96DDA"/>
    <w:rsid w:val="00E97CD8"/>
    <w:rsid w:val="00EA19FC"/>
    <w:rsid w:val="00EA250A"/>
    <w:rsid w:val="00EA2BE0"/>
    <w:rsid w:val="00EA2FBC"/>
    <w:rsid w:val="00EA3854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348B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A0C6F-9C39-4562-AC53-57B4691E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242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409</cp:revision>
  <cp:lastPrinted>2011-11-24T21:43:00Z</cp:lastPrinted>
  <dcterms:created xsi:type="dcterms:W3CDTF">2016-02-02T19:10:00Z</dcterms:created>
  <dcterms:modified xsi:type="dcterms:W3CDTF">2017-03-01T21:21:00Z</dcterms:modified>
</cp:coreProperties>
</file>