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bookmarkStart w:id="0" w:name="_GoBack"/>
      <w:bookmarkEnd w:id="0"/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5953E3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Segunda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2B3DB9">
        <w:rPr>
          <w:rFonts w:ascii="Century Gothic" w:eastAsia="Century Gothic" w:hAnsi="Century Gothic" w:cs="Calibri"/>
          <w:b/>
          <w:color w:val="595959"/>
          <w:lang w:eastAsia="es-ES" w:bidi="es-ES"/>
        </w:rPr>
        <w:t>Ju</w:t>
      </w:r>
      <w:r w:rsidR="000E72C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="002B3DB9">
        <w:rPr>
          <w:rFonts w:ascii="Century Gothic" w:eastAsia="Century Gothic" w:hAnsi="Century Gothic" w:cs="Calibri"/>
          <w:b/>
          <w:color w:val="595959"/>
          <w:lang w:eastAsia="es-ES" w:bidi="es-ES"/>
        </w:rPr>
        <w:t>io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1" w:name="_Hlk39419570"/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Costilla de res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40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Azúcar blanca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2" w:name="_Hlk39421734"/>
      <w:r w:rsidR="000E72C7" w:rsidRPr="000E72C7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01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656754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56754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(3,90%)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algunas de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; excepto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y, Esmeraldas (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6B5A3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, Manta,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656754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56754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(3,40%)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89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y, Esmeraldas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. N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o presenta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de precio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656754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56754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(3,13%)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); y, Quito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Machala, Manta,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Default="00656754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56754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(-11,01%)</w:t>
      </w:r>
      <w:r w:rsidR="006C24D9" w:rsidRPr="006C24D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58EC" w:rsidRPr="00D9595B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929B4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>c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 xml:space="preserve"> Machala y Manta.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656754" w:rsidP="004672E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56754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(-5,66%)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; Esmeraldas (5,20%); Quito (4,96%); y, Santo Domingo (0,54%)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E07EF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672EF">
        <w:rPr>
          <w:rFonts w:ascii="Century Gothic" w:hAnsi="Century Gothic" w:cs="Calibri"/>
          <w:sz w:val="20"/>
          <w:szCs w:val="20"/>
          <w:lang w:val="es-ES_tradnl"/>
        </w:rPr>
        <w:t>Machala y Manta.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656754" w:rsidP="0036623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56754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(-4,13%)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; excepto en Quito (9,42%); y, Esmeraldas (3,75%)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4A3" w:rsidRDefault="00B744A3" w:rsidP="00AA3DA1">
      <w:pPr>
        <w:spacing w:after="0" w:line="240" w:lineRule="auto"/>
      </w:pPr>
      <w:r>
        <w:separator/>
      </w:r>
    </w:p>
  </w:endnote>
  <w:endnote w:type="continuationSeparator" w:id="0">
    <w:p w:rsidR="00B744A3" w:rsidRDefault="00B744A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4A3" w:rsidRDefault="00B744A3" w:rsidP="00AA3DA1">
      <w:pPr>
        <w:spacing w:after="0" w:line="240" w:lineRule="auto"/>
      </w:pPr>
      <w:r>
        <w:separator/>
      </w:r>
    </w:p>
  </w:footnote>
  <w:footnote w:type="continuationSeparator" w:id="0">
    <w:p w:rsidR="00B744A3" w:rsidRDefault="00B744A3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5953E3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F93FC1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Ju</w:t>
                          </w:r>
                          <w:r w:rsidR="000E72C7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l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io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5953E3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F93FC1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Ju</w:t>
                    </w:r>
                    <w:r w:rsidR="000E72C7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l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io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D56CFF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4C96B0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A32"/>
    <w:rsid w:val="006B5B0F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C9E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9D1"/>
    <w:rsid w:val="00B95343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1AB0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505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B93CFD5-B1B6-4D16-934F-B363AD1B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0FC9-E10E-43E4-9FD1-64FE22D4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241</cp:revision>
  <cp:lastPrinted>2011-11-24T21:43:00Z</cp:lastPrinted>
  <dcterms:created xsi:type="dcterms:W3CDTF">2019-11-14T13:16:00Z</dcterms:created>
  <dcterms:modified xsi:type="dcterms:W3CDTF">2020-07-30T17:21:00Z</dcterms:modified>
</cp:coreProperties>
</file>