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Pr="008D24DA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F62EB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de novedades</w:t>
      </w:r>
    </w:p>
    <w:p w:rsidR="00470BFF" w:rsidRDefault="00470BFF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6446DA" w:rsidP="00016511">
      <w:pPr>
        <w:pStyle w:val="Prrafodelista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</w:t>
      </w:r>
      <w:r w:rsidR="00C83A79" w:rsidRPr="008D24DA">
        <w:rPr>
          <w:sz w:val="24"/>
          <w:szCs w:val="24"/>
          <w:lang w:val="es-MX"/>
        </w:rPr>
        <w:t>e detalla</w:t>
      </w:r>
      <w:r w:rsidR="00E30A28">
        <w:rPr>
          <w:sz w:val="24"/>
          <w:szCs w:val="24"/>
          <w:lang w:val="es-MX"/>
        </w:rPr>
        <w:t>n</w:t>
      </w:r>
      <w:r w:rsidR="004F62EB"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a continuación </w:t>
      </w:r>
      <w:r w:rsidR="004F62EB" w:rsidRPr="008D24DA">
        <w:rPr>
          <w:sz w:val="24"/>
          <w:szCs w:val="24"/>
          <w:lang w:val="es-MX"/>
        </w:rPr>
        <w:t xml:space="preserve">las principales causas de variación quincenal en los artículos que </w:t>
      </w:r>
      <w:r w:rsidR="00E30A28">
        <w:rPr>
          <w:sz w:val="24"/>
          <w:szCs w:val="24"/>
          <w:lang w:val="es-MX"/>
        </w:rPr>
        <w:t xml:space="preserve">se </w:t>
      </w:r>
      <w:r w:rsidR="004F62EB" w:rsidRPr="00AF38F7">
        <w:rPr>
          <w:sz w:val="24"/>
          <w:szCs w:val="24"/>
          <w:lang w:val="es-MX"/>
        </w:rPr>
        <w:t>hace seguimiento</w:t>
      </w:r>
      <w:r>
        <w:rPr>
          <w:sz w:val="24"/>
          <w:szCs w:val="24"/>
          <w:lang w:val="es-MX"/>
        </w:rPr>
        <w:t xml:space="preserve"> de la siguiente manera</w:t>
      </w:r>
      <w:r w:rsidR="004F62EB" w:rsidRPr="00AF38F7">
        <w:rPr>
          <w:sz w:val="24"/>
          <w:szCs w:val="24"/>
          <w:lang w:val="es-MX"/>
        </w:rPr>
        <w:t>:</w:t>
      </w:r>
    </w:p>
    <w:p w:rsidR="006446DA" w:rsidRDefault="006446DA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446DA">
        <w:rPr>
          <w:b/>
          <w:sz w:val="24"/>
          <w:szCs w:val="24"/>
          <w:lang w:val="es-MX"/>
        </w:rPr>
        <w:t>es positivas.</w:t>
      </w:r>
    </w:p>
    <w:p w:rsidR="007D77C3" w:rsidRDefault="007D77C3" w:rsidP="007D77C3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6F4177" w:rsidRDefault="006F4177" w:rsidP="00A62F55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Aceite vegetal, </w:t>
      </w:r>
      <w:r w:rsidR="00302B55">
        <w:rPr>
          <w:sz w:val="24"/>
          <w:szCs w:val="24"/>
          <w:lang w:val="es-MX"/>
        </w:rPr>
        <w:t>el precio ha</w:t>
      </w:r>
      <w:r w:rsidR="00C05B79">
        <w:rPr>
          <w:sz w:val="24"/>
          <w:szCs w:val="24"/>
          <w:lang w:val="es-MX"/>
        </w:rPr>
        <w:t xml:space="preserve"> aumentado </w:t>
      </w:r>
      <w:r>
        <w:rPr>
          <w:sz w:val="24"/>
          <w:szCs w:val="24"/>
          <w:lang w:val="es-MX"/>
        </w:rPr>
        <w:t>desde fábrica</w:t>
      </w:r>
      <w:r w:rsidR="00C05B79">
        <w:rPr>
          <w:sz w:val="24"/>
          <w:szCs w:val="24"/>
          <w:lang w:val="es-MX"/>
        </w:rPr>
        <w:t xml:space="preserve"> en la mayoría de  ciudades</w:t>
      </w:r>
      <w:r>
        <w:rPr>
          <w:sz w:val="24"/>
          <w:szCs w:val="24"/>
          <w:lang w:val="es-MX"/>
        </w:rPr>
        <w:t>,</w:t>
      </w:r>
      <w:r w:rsidR="00C05B79">
        <w:rPr>
          <w:sz w:val="24"/>
          <w:szCs w:val="24"/>
          <w:lang w:val="es-MX"/>
        </w:rPr>
        <w:t xml:space="preserve"> excepto en Manta y Cuenca,</w:t>
      </w:r>
      <w:r>
        <w:rPr>
          <w:sz w:val="24"/>
          <w:szCs w:val="24"/>
          <w:lang w:val="es-MX"/>
        </w:rPr>
        <w:t xml:space="preserve"> mientras </w:t>
      </w:r>
      <w:r w:rsidR="00C05B79">
        <w:rPr>
          <w:sz w:val="24"/>
          <w:szCs w:val="24"/>
          <w:lang w:val="es-MX"/>
        </w:rPr>
        <w:t xml:space="preserve">que </w:t>
      </w:r>
      <w:r>
        <w:rPr>
          <w:sz w:val="24"/>
          <w:szCs w:val="24"/>
          <w:lang w:val="es-MX"/>
        </w:rPr>
        <w:t>en el resto</w:t>
      </w:r>
      <w:r w:rsidR="00302B55">
        <w:rPr>
          <w:sz w:val="24"/>
          <w:szCs w:val="24"/>
          <w:lang w:val="es-MX"/>
        </w:rPr>
        <w:t xml:space="preserve"> de ciudades permanecen estables</w:t>
      </w:r>
      <w:r>
        <w:rPr>
          <w:sz w:val="24"/>
          <w:szCs w:val="24"/>
          <w:lang w:val="es-MX"/>
        </w:rPr>
        <w:t>.</w:t>
      </w:r>
    </w:p>
    <w:p w:rsidR="00FD3370" w:rsidRDefault="00FD3370" w:rsidP="00A62F55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D3370">
        <w:rPr>
          <w:sz w:val="24"/>
          <w:szCs w:val="24"/>
          <w:lang w:val="es-MX"/>
        </w:rPr>
        <w:t>Carnes de res con hueso</w:t>
      </w:r>
      <w:r w:rsidR="00C05B79">
        <w:rPr>
          <w:sz w:val="24"/>
          <w:szCs w:val="24"/>
          <w:lang w:val="es-MX"/>
        </w:rPr>
        <w:t xml:space="preserve"> y sin hueso</w:t>
      </w:r>
      <w:r w:rsidRPr="00FD3370">
        <w:rPr>
          <w:sz w:val="24"/>
          <w:szCs w:val="24"/>
          <w:lang w:val="es-MX"/>
        </w:rPr>
        <w:t>, los precios se incrementan</w:t>
      </w:r>
      <w:r w:rsidR="00302B55">
        <w:rPr>
          <w:sz w:val="24"/>
          <w:szCs w:val="24"/>
          <w:lang w:val="es-MX"/>
        </w:rPr>
        <w:t xml:space="preserve"> </w:t>
      </w:r>
      <w:r w:rsidR="00C05B79">
        <w:rPr>
          <w:sz w:val="24"/>
          <w:szCs w:val="24"/>
          <w:lang w:val="es-MX"/>
        </w:rPr>
        <w:t xml:space="preserve">por menor </w:t>
      </w:r>
      <w:r w:rsidRPr="00FD3370">
        <w:rPr>
          <w:sz w:val="24"/>
          <w:szCs w:val="24"/>
          <w:lang w:val="es-MX"/>
        </w:rPr>
        <w:t>a</w:t>
      </w:r>
      <w:r w:rsidR="00302B55">
        <w:rPr>
          <w:sz w:val="24"/>
          <w:szCs w:val="24"/>
          <w:lang w:val="es-MX"/>
        </w:rPr>
        <w:t xml:space="preserve">bastecimiento en los mercados, </w:t>
      </w:r>
      <w:r w:rsidR="00C05B79">
        <w:rPr>
          <w:sz w:val="24"/>
          <w:szCs w:val="24"/>
          <w:lang w:val="es-MX"/>
        </w:rPr>
        <w:t>excepto</w:t>
      </w:r>
      <w:r w:rsidR="00302B55">
        <w:rPr>
          <w:sz w:val="24"/>
          <w:szCs w:val="24"/>
          <w:lang w:val="es-MX"/>
        </w:rPr>
        <w:t xml:space="preserve"> en </w:t>
      </w:r>
      <w:r w:rsidR="00C05B79">
        <w:rPr>
          <w:sz w:val="24"/>
          <w:szCs w:val="24"/>
          <w:lang w:val="es-MX"/>
        </w:rPr>
        <w:t>Guayaquil</w:t>
      </w:r>
      <w:r w:rsidR="00302B55">
        <w:rPr>
          <w:sz w:val="24"/>
          <w:szCs w:val="24"/>
          <w:lang w:val="es-MX"/>
        </w:rPr>
        <w:t>,</w:t>
      </w:r>
      <w:r w:rsidR="00C05B79">
        <w:rPr>
          <w:sz w:val="24"/>
          <w:szCs w:val="24"/>
          <w:lang w:val="es-MX"/>
        </w:rPr>
        <w:t xml:space="preserve"> Manta</w:t>
      </w:r>
      <w:r w:rsidR="00302B55">
        <w:rPr>
          <w:sz w:val="24"/>
          <w:szCs w:val="24"/>
          <w:lang w:val="es-MX"/>
        </w:rPr>
        <w:t xml:space="preserve"> </w:t>
      </w:r>
      <w:r w:rsidR="00C05B79">
        <w:rPr>
          <w:sz w:val="24"/>
          <w:szCs w:val="24"/>
          <w:lang w:val="es-MX"/>
        </w:rPr>
        <w:t xml:space="preserve">y </w:t>
      </w:r>
      <w:r w:rsidR="00302B55">
        <w:rPr>
          <w:sz w:val="24"/>
          <w:szCs w:val="24"/>
          <w:lang w:val="es-MX"/>
        </w:rPr>
        <w:t>Ambato</w:t>
      </w:r>
      <w:r w:rsidR="00C05B79">
        <w:rPr>
          <w:sz w:val="24"/>
          <w:szCs w:val="24"/>
          <w:lang w:val="es-MX"/>
        </w:rPr>
        <w:t>.</w:t>
      </w:r>
    </w:p>
    <w:p w:rsidR="00201FFD" w:rsidRDefault="00201FFD" w:rsidP="00201FF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</w:t>
      </w:r>
      <w:r w:rsidRPr="006A78FE">
        <w:rPr>
          <w:sz w:val="24"/>
          <w:szCs w:val="24"/>
          <w:lang w:val="es-MX"/>
        </w:rPr>
        <w:t xml:space="preserve"> </w:t>
      </w:r>
      <w:r w:rsidRPr="00666862">
        <w:rPr>
          <w:sz w:val="24"/>
          <w:szCs w:val="24"/>
          <w:lang w:val="es-MX"/>
        </w:rPr>
        <w:t>aument</w:t>
      </w:r>
      <w:r w:rsidR="000807C2">
        <w:rPr>
          <w:sz w:val="24"/>
          <w:szCs w:val="24"/>
          <w:lang w:val="es-MX"/>
        </w:rPr>
        <w:t xml:space="preserve">an los precios desde la fábrica, </w:t>
      </w:r>
      <w:r w:rsidRPr="00666862">
        <w:rPr>
          <w:sz w:val="24"/>
          <w:szCs w:val="24"/>
          <w:lang w:val="es-MX"/>
        </w:rPr>
        <w:t>e</w:t>
      </w:r>
      <w:r w:rsidR="00C05B79">
        <w:rPr>
          <w:sz w:val="24"/>
          <w:szCs w:val="24"/>
          <w:lang w:val="es-MX"/>
        </w:rPr>
        <w:t>xcepto</w:t>
      </w:r>
      <w:r>
        <w:rPr>
          <w:sz w:val="24"/>
          <w:szCs w:val="24"/>
          <w:lang w:val="es-MX"/>
        </w:rPr>
        <w:t xml:space="preserve"> en </w:t>
      </w:r>
      <w:r w:rsidR="000807C2">
        <w:rPr>
          <w:sz w:val="24"/>
          <w:szCs w:val="24"/>
          <w:lang w:val="es-MX"/>
        </w:rPr>
        <w:t>Guayaquil</w:t>
      </w:r>
      <w:r w:rsidRPr="00666862">
        <w:rPr>
          <w:sz w:val="24"/>
          <w:szCs w:val="24"/>
          <w:lang w:val="es-MX"/>
        </w:rPr>
        <w:t xml:space="preserve">, </w:t>
      </w:r>
      <w:r w:rsidR="00C05B79">
        <w:rPr>
          <w:sz w:val="24"/>
          <w:szCs w:val="24"/>
          <w:lang w:val="es-MX"/>
        </w:rPr>
        <w:t xml:space="preserve">mientras </w:t>
      </w:r>
      <w:r w:rsidR="00FA3B0F">
        <w:rPr>
          <w:sz w:val="24"/>
          <w:szCs w:val="24"/>
          <w:lang w:val="es-MX"/>
        </w:rPr>
        <w:t xml:space="preserve">que </w:t>
      </w:r>
      <w:r w:rsidRPr="00666862">
        <w:rPr>
          <w:sz w:val="24"/>
          <w:szCs w:val="24"/>
          <w:lang w:val="es-MX"/>
        </w:rPr>
        <w:t>en el resto de ciudades permanecen estables.</w:t>
      </w:r>
    </w:p>
    <w:p w:rsidR="00F322A8" w:rsidRDefault="00F322A8" w:rsidP="00F322A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980560">
        <w:rPr>
          <w:sz w:val="24"/>
          <w:szCs w:val="24"/>
          <w:lang w:val="es-MX"/>
        </w:rPr>
        <w:t>Huevos de g</w:t>
      </w:r>
      <w:r w:rsidR="00FA3B0F">
        <w:rPr>
          <w:sz w:val="24"/>
          <w:szCs w:val="24"/>
          <w:lang w:val="es-MX"/>
        </w:rPr>
        <w:t>allina, presenta un aumento</w:t>
      </w:r>
      <w:r w:rsidRPr="00980560">
        <w:rPr>
          <w:sz w:val="24"/>
          <w:szCs w:val="24"/>
          <w:lang w:val="es-MX"/>
        </w:rPr>
        <w:t xml:space="preserve"> del precio por </w:t>
      </w:r>
      <w:r w:rsidR="00FA3B0F">
        <w:rPr>
          <w:sz w:val="24"/>
          <w:szCs w:val="24"/>
          <w:lang w:val="es-MX"/>
        </w:rPr>
        <w:t>des</w:t>
      </w:r>
      <w:r w:rsidRPr="00980560">
        <w:rPr>
          <w:sz w:val="24"/>
          <w:szCs w:val="24"/>
          <w:lang w:val="es-MX"/>
        </w:rPr>
        <w:t xml:space="preserve">abastecimiento desde los centros de producción, excepto en </w:t>
      </w:r>
      <w:r>
        <w:rPr>
          <w:sz w:val="24"/>
          <w:szCs w:val="24"/>
          <w:lang w:val="es-MX"/>
        </w:rPr>
        <w:t xml:space="preserve">Cuenca, Loja y </w:t>
      </w:r>
      <w:r w:rsidR="00FA3B0F">
        <w:rPr>
          <w:sz w:val="24"/>
          <w:szCs w:val="24"/>
          <w:lang w:val="es-MX"/>
        </w:rPr>
        <w:t>Guayaquil</w:t>
      </w:r>
      <w:r w:rsidRPr="00980560">
        <w:rPr>
          <w:sz w:val="24"/>
          <w:szCs w:val="24"/>
          <w:lang w:val="es-MX"/>
        </w:rPr>
        <w:t>.</w:t>
      </w:r>
    </w:p>
    <w:p w:rsidR="00F322A8" w:rsidRDefault="00F322A8" w:rsidP="00F322A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555C9">
        <w:rPr>
          <w:sz w:val="24"/>
          <w:szCs w:val="24"/>
          <w:lang w:val="es-MX"/>
        </w:rPr>
        <w:t xml:space="preserve">Queso de cocina, </w:t>
      </w:r>
      <w:r>
        <w:rPr>
          <w:sz w:val="24"/>
          <w:szCs w:val="24"/>
          <w:lang w:val="es-MX"/>
        </w:rPr>
        <w:t>presenta</w:t>
      </w:r>
      <w:r w:rsidR="00FA3B0F">
        <w:rPr>
          <w:sz w:val="24"/>
          <w:szCs w:val="24"/>
          <w:lang w:val="es-MX"/>
        </w:rPr>
        <w:t xml:space="preserve"> aumento </w:t>
      </w:r>
      <w:r w:rsidRPr="00B555C9">
        <w:rPr>
          <w:sz w:val="24"/>
          <w:szCs w:val="24"/>
          <w:lang w:val="es-MX"/>
        </w:rPr>
        <w:t xml:space="preserve">del precio </w:t>
      </w:r>
      <w:r>
        <w:rPr>
          <w:sz w:val="24"/>
          <w:szCs w:val="24"/>
          <w:lang w:val="es-MX"/>
        </w:rPr>
        <w:t xml:space="preserve">por </w:t>
      </w:r>
      <w:r w:rsidR="00FA3B0F">
        <w:rPr>
          <w:sz w:val="24"/>
          <w:szCs w:val="24"/>
          <w:lang w:val="es-MX"/>
        </w:rPr>
        <w:t>menor</w:t>
      </w:r>
      <w:r>
        <w:rPr>
          <w:sz w:val="24"/>
          <w:szCs w:val="24"/>
          <w:lang w:val="es-MX"/>
        </w:rPr>
        <w:t xml:space="preserve"> abastecimiento </w:t>
      </w:r>
      <w:r w:rsidRPr="00B555C9">
        <w:rPr>
          <w:sz w:val="24"/>
          <w:szCs w:val="24"/>
          <w:lang w:val="es-MX"/>
        </w:rPr>
        <w:t xml:space="preserve">del producto excepto </w:t>
      </w:r>
      <w:r>
        <w:rPr>
          <w:sz w:val="24"/>
          <w:szCs w:val="24"/>
          <w:lang w:val="es-MX"/>
        </w:rPr>
        <w:t>en Cuenca</w:t>
      </w:r>
      <w:r w:rsidRPr="00B555C9">
        <w:rPr>
          <w:sz w:val="24"/>
          <w:szCs w:val="24"/>
          <w:lang w:val="es-MX"/>
        </w:rPr>
        <w:t xml:space="preserve">, </w:t>
      </w:r>
      <w:r>
        <w:rPr>
          <w:sz w:val="24"/>
          <w:szCs w:val="24"/>
          <w:lang w:val="es-MX"/>
        </w:rPr>
        <w:t>Loja</w:t>
      </w:r>
      <w:r w:rsidRPr="00B555C9">
        <w:rPr>
          <w:sz w:val="24"/>
          <w:szCs w:val="24"/>
          <w:lang w:val="es-MX"/>
        </w:rPr>
        <w:t xml:space="preserve"> y </w:t>
      </w:r>
      <w:r w:rsidR="00FA3B0F">
        <w:rPr>
          <w:sz w:val="24"/>
          <w:szCs w:val="24"/>
          <w:lang w:val="es-MX"/>
        </w:rPr>
        <w:t>Manta</w:t>
      </w:r>
      <w:r>
        <w:rPr>
          <w:sz w:val="24"/>
          <w:szCs w:val="24"/>
          <w:lang w:val="es-MX"/>
        </w:rPr>
        <w:t>.</w:t>
      </w:r>
    </w:p>
    <w:p w:rsidR="00A81F91" w:rsidRDefault="00A81F91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B90BA9" w:rsidRPr="006446DA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446DA">
        <w:rPr>
          <w:b/>
          <w:sz w:val="24"/>
          <w:szCs w:val="24"/>
          <w:lang w:val="es-MX"/>
        </w:rPr>
        <w:t>es negativas.</w:t>
      </w:r>
    </w:p>
    <w:p w:rsidR="007D77C3" w:rsidRDefault="007D77C3" w:rsidP="007D77C3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A81F91" w:rsidRDefault="00A81F91" w:rsidP="00A81F9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Arroz flor,</w:t>
      </w:r>
      <w:r w:rsidRPr="00B22812">
        <w:rPr>
          <w:sz w:val="24"/>
          <w:szCs w:val="24"/>
          <w:lang w:val="es-MX"/>
        </w:rPr>
        <w:t xml:space="preserve"> </w:t>
      </w:r>
      <w:r w:rsidR="00DC29EB">
        <w:rPr>
          <w:sz w:val="24"/>
          <w:szCs w:val="24"/>
          <w:lang w:val="es-MX"/>
        </w:rPr>
        <w:t xml:space="preserve">baja de precio por existir buen abastecimiento desde los distribuidores,  indican </w:t>
      </w:r>
      <w:r>
        <w:rPr>
          <w:sz w:val="24"/>
          <w:szCs w:val="24"/>
          <w:lang w:val="es-MX"/>
        </w:rPr>
        <w:t>los comerciantes.</w:t>
      </w:r>
    </w:p>
    <w:p w:rsidR="00F322A8" w:rsidRDefault="00F322A8" w:rsidP="00F322A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D3370">
        <w:rPr>
          <w:sz w:val="24"/>
          <w:szCs w:val="24"/>
          <w:lang w:val="es-MX"/>
        </w:rPr>
        <w:t>Atú</w:t>
      </w:r>
      <w:r w:rsidR="003F1BD7">
        <w:rPr>
          <w:sz w:val="24"/>
          <w:szCs w:val="24"/>
          <w:lang w:val="es-MX"/>
        </w:rPr>
        <w:t>n en conserva, los precios bajan</w:t>
      </w:r>
      <w:r w:rsidRPr="00FD3370">
        <w:rPr>
          <w:sz w:val="24"/>
          <w:szCs w:val="24"/>
          <w:lang w:val="es-MX"/>
        </w:rPr>
        <w:t xml:space="preserve"> desde la fábrica en Guayaquil</w:t>
      </w:r>
      <w:r>
        <w:rPr>
          <w:sz w:val="24"/>
          <w:szCs w:val="24"/>
          <w:lang w:val="es-MX"/>
        </w:rPr>
        <w:t xml:space="preserve"> y </w:t>
      </w:r>
      <w:r w:rsidR="003F1BD7">
        <w:rPr>
          <w:sz w:val="24"/>
          <w:szCs w:val="24"/>
          <w:lang w:val="es-MX"/>
        </w:rPr>
        <w:t>Ambato</w:t>
      </w:r>
      <w:r w:rsidRPr="00FD3370">
        <w:rPr>
          <w:sz w:val="24"/>
          <w:szCs w:val="24"/>
          <w:lang w:val="es-MX"/>
        </w:rPr>
        <w:t>,</w:t>
      </w:r>
      <w:r w:rsidR="003F1BD7">
        <w:rPr>
          <w:sz w:val="24"/>
          <w:szCs w:val="24"/>
          <w:lang w:val="es-MX"/>
        </w:rPr>
        <w:t xml:space="preserve"> mientras presentan un ligero aumento en Cuenca y Quito; y  para </w:t>
      </w:r>
      <w:r w:rsidRPr="00FD3370">
        <w:rPr>
          <w:sz w:val="24"/>
          <w:szCs w:val="24"/>
          <w:lang w:val="es-MX"/>
        </w:rPr>
        <w:t>el resto de ciudades permanecen estables.</w:t>
      </w:r>
    </w:p>
    <w:p w:rsidR="00F322A8" w:rsidRDefault="00F322A8" w:rsidP="00F322A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C29EB">
        <w:rPr>
          <w:sz w:val="24"/>
          <w:szCs w:val="24"/>
          <w:lang w:val="es-MX"/>
        </w:rPr>
        <w:t xml:space="preserve">Azúcar refinada, los precios </w:t>
      </w:r>
      <w:r>
        <w:rPr>
          <w:sz w:val="24"/>
          <w:szCs w:val="24"/>
          <w:lang w:val="es-MX"/>
        </w:rPr>
        <w:t xml:space="preserve">presentan </w:t>
      </w:r>
      <w:r w:rsidR="003F1BD7">
        <w:rPr>
          <w:sz w:val="24"/>
          <w:szCs w:val="24"/>
          <w:lang w:val="es-MX"/>
        </w:rPr>
        <w:t>una disminución</w:t>
      </w:r>
      <w:r>
        <w:rPr>
          <w:sz w:val="24"/>
          <w:szCs w:val="24"/>
          <w:lang w:val="es-MX"/>
        </w:rPr>
        <w:t xml:space="preserve"> </w:t>
      </w:r>
      <w:r w:rsidRPr="00DC29EB">
        <w:rPr>
          <w:sz w:val="24"/>
          <w:szCs w:val="24"/>
          <w:lang w:val="es-MX"/>
        </w:rPr>
        <w:t>desde la fábr</w:t>
      </w:r>
      <w:r w:rsidR="003F1BD7">
        <w:rPr>
          <w:sz w:val="24"/>
          <w:szCs w:val="24"/>
          <w:lang w:val="es-MX"/>
        </w:rPr>
        <w:t xml:space="preserve">ica, excepto en Ambato, Esmeraldas </w:t>
      </w:r>
      <w:r>
        <w:rPr>
          <w:sz w:val="24"/>
          <w:szCs w:val="24"/>
          <w:lang w:val="es-MX"/>
        </w:rPr>
        <w:t>y</w:t>
      </w:r>
      <w:r w:rsidRPr="00DC29EB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>Quito.</w:t>
      </w:r>
    </w:p>
    <w:p w:rsidR="00F322A8" w:rsidRDefault="00F322A8" w:rsidP="00F322A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807C2">
        <w:rPr>
          <w:sz w:val="24"/>
          <w:szCs w:val="24"/>
          <w:lang w:val="es-MX"/>
        </w:rPr>
        <w:t xml:space="preserve">Cebolla paiteña, el precio </w:t>
      </w:r>
      <w:r w:rsidR="003F1BD7">
        <w:rPr>
          <w:sz w:val="24"/>
          <w:szCs w:val="24"/>
          <w:lang w:val="es-MX"/>
        </w:rPr>
        <w:t>baja</w:t>
      </w:r>
      <w:r w:rsidRPr="000807C2">
        <w:rPr>
          <w:sz w:val="24"/>
          <w:szCs w:val="24"/>
          <w:lang w:val="es-MX"/>
        </w:rPr>
        <w:t xml:space="preserve"> debido m</w:t>
      </w:r>
      <w:r w:rsidR="003F1BD7">
        <w:rPr>
          <w:sz w:val="24"/>
          <w:szCs w:val="24"/>
          <w:lang w:val="es-MX"/>
        </w:rPr>
        <w:t>ayor</w:t>
      </w:r>
      <w:r w:rsidRPr="000807C2">
        <w:rPr>
          <w:sz w:val="24"/>
          <w:szCs w:val="24"/>
          <w:lang w:val="es-MX"/>
        </w:rPr>
        <w:t xml:space="preserve"> producción del producto en la S</w:t>
      </w:r>
      <w:r>
        <w:rPr>
          <w:sz w:val="24"/>
          <w:szCs w:val="24"/>
          <w:lang w:val="es-MX"/>
        </w:rPr>
        <w:t>ie</w:t>
      </w:r>
      <w:r w:rsidR="00085D74">
        <w:rPr>
          <w:sz w:val="24"/>
          <w:szCs w:val="24"/>
          <w:lang w:val="es-MX"/>
        </w:rPr>
        <w:t>rra y mejor abastecimiento en los mercados</w:t>
      </w:r>
      <w:r>
        <w:rPr>
          <w:sz w:val="24"/>
          <w:szCs w:val="24"/>
          <w:lang w:val="es-MX"/>
        </w:rPr>
        <w:t>.</w:t>
      </w:r>
    </w:p>
    <w:p w:rsidR="000807C2" w:rsidRDefault="000807C2" w:rsidP="000807C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Pan corriente, existe </w:t>
      </w:r>
      <w:r w:rsidR="002674C8">
        <w:rPr>
          <w:sz w:val="24"/>
          <w:szCs w:val="24"/>
          <w:lang w:val="es-MX"/>
        </w:rPr>
        <w:t xml:space="preserve">disminución </w:t>
      </w:r>
      <w:r>
        <w:rPr>
          <w:sz w:val="24"/>
          <w:szCs w:val="24"/>
          <w:lang w:val="es-MX"/>
        </w:rPr>
        <w:t>de precios en</w:t>
      </w:r>
      <w:r w:rsidR="002674C8">
        <w:rPr>
          <w:sz w:val="24"/>
          <w:szCs w:val="24"/>
          <w:lang w:val="es-MX"/>
        </w:rPr>
        <w:t xml:space="preserve"> varias ciudades por parte de los panadero</w:t>
      </w:r>
      <w:r>
        <w:rPr>
          <w:sz w:val="24"/>
          <w:szCs w:val="24"/>
          <w:lang w:val="es-MX"/>
        </w:rPr>
        <w:t>s</w:t>
      </w:r>
      <w:r w:rsidR="002674C8">
        <w:rPr>
          <w:sz w:val="24"/>
          <w:szCs w:val="24"/>
          <w:lang w:val="es-MX"/>
        </w:rPr>
        <w:t>,</w:t>
      </w:r>
      <w:r>
        <w:rPr>
          <w:sz w:val="24"/>
          <w:szCs w:val="24"/>
          <w:lang w:val="es-MX"/>
        </w:rPr>
        <w:t xml:space="preserve"> e</w:t>
      </w:r>
      <w:r w:rsidR="002674C8">
        <w:rPr>
          <w:sz w:val="24"/>
          <w:szCs w:val="24"/>
          <w:lang w:val="es-MX"/>
        </w:rPr>
        <w:t xml:space="preserve">xcepto en </w:t>
      </w:r>
      <w:r w:rsidR="00085D74">
        <w:rPr>
          <w:sz w:val="24"/>
          <w:szCs w:val="24"/>
          <w:lang w:val="es-MX"/>
        </w:rPr>
        <w:t>Quito</w:t>
      </w:r>
      <w:r w:rsidR="002674C8">
        <w:rPr>
          <w:sz w:val="24"/>
          <w:szCs w:val="24"/>
          <w:lang w:val="es-MX"/>
        </w:rPr>
        <w:t>,</w:t>
      </w:r>
      <w:r w:rsidR="00085D74">
        <w:rPr>
          <w:sz w:val="24"/>
          <w:szCs w:val="24"/>
          <w:lang w:val="es-MX"/>
        </w:rPr>
        <w:t xml:space="preserve"> Ambato,</w:t>
      </w:r>
      <w:r w:rsidR="002674C8">
        <w:rPr>
          <w:sz w:val="24"/>
          <w:szCs w:val="24"/>
          <w:lang w:val="es-MX"/>
        </w:rPr>
        <w:t xml:space="preserve"> Machala</w:t>
      </w:r>
      <w:r>
        <w:rPr>
          <w:sz w:val="24"/>
          <w:szCs w:val="24"/>
          <w:lang w:val="es-MX"/>
        </w:rPr>
        <w:t xml:space="preserve"> y </w:t>
      </w:r>
      <w:r w:rsidR="00085D74">
        <w:rPr>
          <w:sz w:val="24"/>
          <w:szCs w:val="24"/>
          <w:lang w:val="es-MX"/>
        </w:rPr>
        <w:t>Esmeraldas</w:t>
      </w:r>
      <w:r>
        <w:rPr>
          <w:sz w:val="24"/>
          <w:szCs w:val="24"/>
          <w:lang w:val="es-MX"/>
        </w:rPr>
        <w:t>.</w:t>
      </w:r>
    </w:p>
    <w:p w:rsidR="00F322A8" w:rsidRDefault="00F322A8" w:rsidP="00F322A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807C2">
        <w:rPr>
          <w:sz w:val="24"/>
          <w:szCs w:val="24"/>
          <w:lang w:val="es-MX"/>
        </w:rPr>
        <w:t xml:space="preserve">Papa chola, los precios </w:t>
      </w:r>
      <w:r w:rsidR="00085D74">
        <w:rPr>
          <w:sz w:val="24"/>
          <w:szCs w:val="24"/>
          <w:lang w:val="es-MX"/>
        </w:rPr>
        <w:t>disminuyen</w:t>
      </w:r>
      <w:r w:rsidRPr="000807C2">
        <w:rPr>
          <w:sz w:val="24"/>
          <w:szCs w:val="24"/>
          <w:lang w:val="es-MX"/>
        </w:rPr>
        <w:t xml:space="preserve"> por</w:t>
      </w:r>
      <w:r w:rsidR="00085D74">
        <w:rPr>
          <w:sz w:val="24"/>
          <w:szCs w:val="24"/>
          <w:lang w:val="es-MX"/>
        </w:rPr>
        <w:t xml:space="preserve"> mejor abastecimiento en los mercados </w:t>
      </w:r>
      <w:r w:rsidRPr="000807C2">
        <w:rPr>
          <w:sz w:val="24"/>
          <w:szCs w:val="24"/>
          <w:lang w:val="es-MX"/>
        </w:rPr>
        <w:t xml:space="preserve">desde el </w:t>
      </w:r>
      <w:r>
        <w:rPr>
          <w:sz w:val="24"/>
          <w:szCs w:val="24"/>
          <w:lang w:val="es-MX"/>
        </w:rPr>
        <w:t>centro</w:t>
      </w:r>
      <w:r w:rsidRPr="000807C2">
        <w:rPr>
          <w:sz w:val="24"/>
          <w:szCs w:val="24"/>
          <w:lang w:val="es-MX"/>
        </w:rPr>
        <w:t xml:space="preserve"> del país</w:t>
      </w:r>
      <w:r>
        <w:rPr>
          <w:sz w:val="24"/>
          <w:szCs w:val="24"/>
          <w:lang w:val="es-MX"/>
        </w:rPr>
        <w:t>.</w:t>
      </w:r>
    </w:p>
    <w:p w:rsidR="00F322A8" w:rsidRDefault="00F322A8" w:rsidP="00F322A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C29EB">
        <w:rPr>
          <w:sz w:val="24"/>
          <w:szCs w:val="24"/>
          <w:lang w:val="es-MX"/>
        </w:rPr>
        <w:t>Pescados frescos, los precios</w:t>
      </w:r>
      <w:r>
        <w:rPr>
          <w:sz w:val="24"/>
          <w:szCs w:val="24"/>
          <w:lang w:val="es-MX"/>
        </w:rPr>
        <w:t xml:space="preserve"> disminuyen </w:t>
      </w:r>
      <w:r w:rsidR="00085D74">
        <w:rPr>
          <w:sz w:val="24"/>
          <w:szCs w:val="24"/>
          <w:lang w:val="es-MX"/>
        </w:rPr>
        <w:t xml:space="preserve">porque </w:t>
      </w:r>
      <w:r w:rsidRPr="00DC29EB">
        <w:rPr>
          <w:sz w:val="24"/>
          <w:szCs w:val="24"/>
          <w:lang w:val="es-MX"/>
        </w:rPr>
        <w:t>se</w:t>
      </w:r>
      <w:r w:rsidR="00085D74">
        <w:rPr>
          <w:sz w:val="24"/>
          <w:szCs w:val="24"/>
          <w:lang w:val="es-MX"/>
        </w:rPr>
        <w:t xml:space="preserve"> han</w:t>
      </w:r>
      <w:r w:rsidRPr="00DC29EB">
        <w:rPr>
          <w:sz w:val="24"/>
          <w:szCs w:val="24"/>
          <w:lang w:val="es-MX"/>
        </w:rPr>
        <w:t xml:space="preserve"> normaliza</w:t>
      </w:r>
      <w:r w:rsidR="00085D74">
        <w:rPr>
          <w:sz w:val="24"/>
          <w:szCs w:val="24"/>
          <w:lang w:val="es-MX"/>
        </w:rPr>
        <w:t>do</w:t>
      </w:r>
      <w:r>
        <w:rPr>
          <w:sz w:val="24"/>
          <w:szCs w:val="24"/>
          <w:lang w:val="es-MX"/>
        </w:rPr>
        <w:t xml:space="preserve"> las a</w:t>
      </w:r>
      <w:r w:rsidR="00085D74">
        <w:rPr>
          <w:sz w:val="24"/>
          <w:szCs w:val="24"/>
          <w:lang w:val="es-MX"/>
        </w:rPr>
        <w:t>ctividades pesqueras y su</w:t>
      </w:r>
      <w:r>
        <w:rPr>
          <w:sz w:val="24"/>
          <w:szCs w:val="24"/>
          <w:lang w:val="es-MX"/>
        </w:rPr>
        <w:t xml:space="preserve"> distribución, e</w:t>
      </w:r>
      <w:r w:rsidRPr="00DC29EB">
        <w:rPr>
          <w:sz w:val="24"/>
          <w:szCs w:val="24"/>
          <w:lang w:val="es-MX"/>
        </w:rPr>
        <w:t xml:space="preserve">xcepto en </w:t>
      </w:r>
      <w:r w:rsidR="00085D74">
        <w:rPr>
          <w:sz w:val="24"/>
          <w:szCs w:val="24"/>
          <w:lang w:val="es-MX"/>
        </w:rPr>
        <w:t>Machala, Ambato, Cuenca</w:t>
      </w:r>
      <w:r>
        <w:rPr>
          <w:sz w:val="24"/>
          <w:szCs w:val="24"/>
          <w:lang w:val="es-MX"/>
        </w:rPr>
        <w:t xml:space="preserve"> </w:t>
      </w:r>
      <w:r w:rsidRPr="00DC29EB">
        <w:rPr>
          <w:sz w:val="24"/>
          <w:szCs w:val="24"/>
          <w:lang w:val="es-MX"/>
        </w:rPr>
        <w:t xml:space="preserve">y </w:t>
      </w:r>
      <w:r w:rsidR="00085D74">
        <w:rPr>
          <w:sz w:val="24"/>
          <w:szCs w:val="24"/>
          <w:lang w:val="es-MX"/>
        </w:rPr>
        <w:t>Quito</w:t>
      </w:r>
      <w:r w:rsidRPr="00DC29EB">
        <w:rPr>
          <w:sz w:val="24"/>
          <w:szCs w:val="24"/>
          <w:lang w:val="es-MX"/>
        </w:rPr>
        <w:t>.</w:t>
      </w:r>
    </w:p>
    <w:p w:rsidR="00F322A8" w:rsidRPr="004A503B" w:rsidRDefault="00F322A8" w:rsidP="000807C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4A503B">
        <w:rPr>
          <w:sz w:val="24"/>
          <w:szCs w:val="24"/>
          <w:lang w:val="es-MX"/>
        </w:rPr>
        <w:t>Pr</w:t>
      </w:r>
      <w:r w:rsidR="004A503B" w:rsidRPr="004A503B">
        <w:rPr>
          <w:sz w:val="24"/>
          <w:szCs w:val="24"/>
          <w:lang w:val="es-MX"/>
        </w:rPr>
        <w:t>esas d</w:t>
      </w:r>
      <w:r w:rsidR="00AD3909">
        <w:rPr>
          <w:sz w:val="24"/>
          <w:szCs w:val="24"/>
          <w:lang w:val="es-MX"/>
        </w:rPr>
        <w:t xml:space="preserve">e pollo, su precio disminuye debido al </w:t>
      </w:r>
      <w:r w:rsidR="004A503B" w:rsidRPr="004A503B">
        <w:rPr>
          <w:sz w:val="24"/>
          <w:szCs w:val="24"/>
          <w:lang w:val="es-MX"/>
        </w:rPr>
        <w:t>aumento de producción</w:t>
      </w:r>
      <w:r w:rsidR="00AD3909">
        <w:rPr>
          <w:sz w:val="24"/>
          <w:szCs w:val="24"/>
          <w:lang w:val="es-MX"/>
        </w:rPr>
        <w:t xml:space="preserve"> avícola,</w:t>
      </w:r>
      <w:r w:rsidR="004A503B" w:rsidRPr="004A503B">
        <w:rPr>
          <w:sz w:val="24"/>
          <w:szCs w:val="24"/>
          <w:lang w:val="es-MX"/>
        </w:rPr>
        <w:t xml:space="preserve"> lo que mejora el abastecimiento en los mercados</w:t>
      </w:r>
      <w:r w:rsidR="004A503B">
        <w:rPr>
          <w:sz w:val="24"/>
          <w:szCs w:val="24"/>
          <w:lang w:val="es-MX"/>
        </w:rPr>
        <w:t>.</w:t>
      </w:r>
      <w:r w:rsidRPr="004A503B">
        <w:rPr>
          <w:sz w:val="24"/>
          <w:szCs w:val="24"/>
          <w:lang w:val="es-MX"/>
        </w:rPr>
        <w:t xml:space="preserve"> </w:t>
      </w:r>
    </w:p>
    <w:p w:rsidR="000807C2" w:rsidRDefault="000807C2" w:rsidP="000807C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4A503B">
        <w:rPr>
          <w:sz w:val="24"/>
          <w:szCs w:val="24"/>
          <w:lang w:val="es-MX"/>
        </w:rPr>
        <w:lastRenderedPageBreak/>
        <w:t xml:space="preserve">Tomate Riñón, </w:t>
      </w:r>
      <w:r w:rsidR="00AD3909">
        <w:rPr>
          <w:sz w:val="24"/>
          <w:szCs w:val="24"/>
          <w:lang w:val="es-MX"/>
        </w:rPr>
        <w:t>muestra baja de precios por mejor abastecimiento desde</w:t>
      </w:r>
      <w:r w:rsidR="00D2652E" w:rsidRPr="004A503B">
        <w:rPr>
          <w:sz w:val="24"/>
          <w:szCs w:val="24"/>
          <w:lang w:val="es-MX"/>
        </w:rPr>
        <w:t xml:space="preserve"> los centros de distribución.</w:t>
      </w:r>
      <w:r w:rsidRPr="00A81F91">
        <w:rPr>
          <w:sz w:val="24"/>
          <w:szCs w:val="24"/>
          <w:lang w:val="es-MX"/>
        </w:rPr>
        <w:t xml:space="preserve"> </w:t>
      </w:r>
    </w:p>
    <w:p w:rsidR="006446DA" w:rsidRDefault="006446DA" w:rsidP="006446DA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Pr="006446DA" w:rsidRDefault="006446DA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</w:t>
      </w:r>
      <w:r w:rsidR="00B90BA9" w:rsidRPr="006446DA">
        <w:rPr>
          <w:b/>
          <w:sz w:val="24"/>
          <w:szCs w:val="24"/>
          <w:lang w:val="es-MX"/>
        </w:rPr>
        <w:t xml:space="preserve"> que </w:t>
      </w:r>
      <w:r w:rsidRPr="006446DA">
        <w:rPr>
          <w:b/>
          <w:sz w:val="24"/>
          <w:szCs w:val="24"/>
          <w:lang w:val="es-MX"/>
        </w:rPr>
        <w:t xml:space="preserve">se encuentran sin variaciones o </w:t>
      </w:r>
      <w:r>
        <w:rPr>
          <w:b/>
          <w:sz w:val="24"/>
          <w:szCs w:val="24"/>
          <w:lang w:val="es-MX"/>
        </w:rPr>
        <w:t>estables.</w:t>
      </w:r>
    </w:p>
    <w:p w:rsidR="007D77C3" w:rsidRDefault="007D77C3" w:rsidP="007D77C3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EC7148" w:rsidRDefault="00EC7148" w:rsidP="00EC714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90BA9">
        <w:rPr>
          <w:sz w:val="24"/>
          <w:szCs w:val="24"/>
          <w:lang w:val="es-MX"/>
        </w:rPr>
        <w:t>Leche pasteurizada homogenizada</w:t>
      </w:r>
      <w:r w:rsidR="00B555C9">
        <w:rPr>
          <w:sz w:val="24"/>
          <w:szCs w:val="24"/>
          <w:lang w:val="es-MX"/>
        </w:rPr>
        <w:t>,</w:t>
      </w:r>
      <w:r w:rsidR="00B22812">
        <w:rPr>
          <w:sz w:val="24"/>
          <w:szCs w:val="24"/>
          <w:lang w:val="es-MX"/>
        </w:rPr>
        <w:t xml:space="preserve"> </w:t>
      </w:r>
      <w:r w:rsidRPr="00B90BA9">
        <w:rPr>
          <w:sz w:val="24"/>
          <w:szCs w:val="24"/>
          <w:lang w:val="es-MX"/>
        </w:rPr>
        <w:t xml:space="preserve">en todas las ciudades se mantienen </w:t>
      </w:r>
      <w:r w:rsidR="00B555C9">
        <w:rPr>
          <w:sz w:val="24"/>
          <w:szCs w:val="24"/>
          <w:lang w:val="es-MX"/>
        </w:rPr>
        <w:t xml:space="preserve">los precios </w:t>
      </w:r>
      <w:r w:rsidRPr="00B90BA9">
        <w:rPr>
          <w:sz w:val="24"/>
          <w:szCs w:val="24"/>
          <w:lang w:val="es-MX"/>
        </w:rPr>
        <w:t xml:space="preserve">estables. </w:t>
      </w:r>
    </w:p>
    <w:p w:rsidR="00B3290B" w:rsidRDefault="00B3290B" w:rsidP="00B3290B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Pr="008D24DA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Expectativas de los consumidores</w:t>
      </w:r>
      <w:r w:rsidRPr="008D24DA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8D24DA" w:rsidRDefault="004F62EB" w:rsidP="00A95E2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A continuación se detalla</w:t>
      </w:r>
      <w:r w:rsidR="00C556D1">
        <w:rPr>
          <w:sz w:val="24"/>
          <w:szCs w:val="24"/>
          <w:lang w:val="es-MX"/>
        </w:rPr>
        <w:t>n</w:t>
      </w:r>
      <w:r w:rsidRPr="008D24DA">
        <w:rPr>
          <w:sz w:val="24"/>
          <w:szCs w:val="24"/>
          <w:lang w:val="es-MX"/>
        </w:rPr>
        <w:t xml:space="preserve"> las expectativas de los consumidores de los 4 artículos más sensibles a </w:t>
      </w:r>
      <w:r w:rsidR="00C556D1">
        <w:rPr>
          <w:sz w:val="24"/>
          <w:szCs w:val="24"/>
          <w:lang w:val="es-MX"/>
        </w:rPr>
        <w:t xml:space="preserve">la </w:t>
      </w:r>
      <w:r w:rsidRPr="008D24DA">
        <w:rPr>
          <w:sz w:val="24"/>
          <w:szCs w:val="24"/>
          <w:lang w:val="es-MX"/>
        </w:rPr>
        <w:t>variación de precios.</w:t>
      </w:r>
    </w:p>
    <w:p w:rsidR="00E30A28" w:rsidRDefault="00E30A28" w:rsidP="00E30A28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AF4DBF">
        <w:rPr>
          <w:sz w:val="24"/>
          <w:szCs w:val="24"/>
          <w:lang w:val="es-MX"/>
        </w:rPr>
        <w:t xml:space="preserve">Arroz flor, los precios </w:t>
      </w:r>
      <w:r w:rsidR="00554FFC" w:rsidRPr="00AF4DBF">
        <w:rPr>
          <w:sz w:val="24"/>
          <w:szCs w:val="24"/>
          <w:lang w:val="es-MX"/>
        </w:rPr>
        <w:t>se mantienen estables para el consumidor</w:t>
      </w:r>
      <w:r w:rsidRPr="00AF4DBF">
        <w:rPr>
          <w:sz w:val="24"/>
          <w:szCs w:val="24"/>
          <w:lang w:val="es-MX"/>
        </w:rPr>
        <w:t xml:space="preserve"> y p</w:t>
      </w:r>
      <w:r w:rsidR="00554FFC" w:rsidRPr="00AF4DBF">
        <w:rPr>
          <w:sz w:val="24"/>
          <w:szCs w:val="24"/>
          <w:lang w:val="es-MX"/>
        </w:rPr>
        <w:t>erciben que para</w:t>
      </w:r>
      <w:r w:rsidRPr="00AF4DBF">
        <w:rPr>
          <w:sz w:val="24"/>
          <w:szCs w:val="24"/>
          <w:lang w:val="es-MX"/>
        </w:rPr>
        <w:t xml:space="preserve"> la pr</w:t>
      </w:r>
      <w:r w:rsidR="00313421">
        <w:rPr>
          <w:sz w:val="24"/>
          <w:szCs w:val="24"/>
          <w:lang w:val="es-MX"/>
        </w:rPr>
        <w:t xml:space="preserve">óxima quincena </w:t>
      </w:r>
      <w:r w:rsidR="00B4186C">
        <w:rPr>
          <w:sz w:val="24"/>
          <w:szCs w:val="24"/>
          <w:lang w:val="es-MX"/>
        </w:rPr>
        <w:t xml:space="preserve">el precio </w:t>
      </w:r>
      <w:r w:rsidR="001D148B">
        <w:rPr>
          <w:sz w:val="24"/>
          <w:szCs w:val="24"/>
          <w:lang w:val="es-MX"/>
        </w:rPr>
        <w:t>aumentará</w:t>
      </w:r>
      <w:r w:rsidR="00B4186C">
        <w:rPr>
          <w:sz w:val="24"/>
          <w:szCs w:val="24"/>
          <w:lang w:val="es-MX"/>
        </w:rPr>
        <w:t xml:space="preserve"> especialmente en </w:t>
      </w:r>
      <w:r w:rsidR="001D148B">
        <w:rPr>
          <w:sz w:val="24"/>
          <w:szCs w:val="24"/>
          <w:lang w:val="es-MX"/>
        </w:rPr>
        <w:t>Ambato</w:t>
      </w:r>
      <w:r w:rsidR="00486FBD">
        <w:rPr>
          <w:sz w:val="24"/>
          <w:szCs w:val="24"/>
          <w:lang w:val="es-MX"/>
        </w:rPr>
        <w:t xml:space="preserve"> y Quito</w:t>
      </w:r>
      <w:r w:rsidR="00B4186C">
        <w:rPr>
          <w:sz w:val="24"/>
          <w:szCs w:val="24"/>
          <w:lang w:val="es-MX"/>
        </w:rPr>
        <w:t>.</w:t>
      </w:r>
    </w:p>
    <w:p w:rsidR="00486FBD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486FBD">
        <w:rPr>
          <w:sz w:val="24"/>
          <w:szCs w:val="24"/>
          <w:lang w:val="es-MX"/>
        </w:rPr>
        <w:t>Azúcar refinada, según la percepción del consumidor los precios se han estabilizado; y para la próxima quincena creen que se incrementarán especialmente en Ambato</w:t>
      </w:r>
      <w:r>
        <w:rPr>
          <w:sz w:val="24"/>
          <w:szCs w:val="24"/>
          <w:lang w:val="es-MX"/>
        </w:rPr>
        <w:t xml:space="preserve"> </w:t>
      </w:r>
      <w:r w:rsidRPr="00486FBD">
        <w:rPr>
          <w:sz w:val="24"/>
          <w:szCs w:val="24"/>
          <w:lang w:val="es-MX"/>
        </w:rPr>
        <w:t>y Cuenca.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Leche pasteurizada y homogenizada, los consumidores de todas las ciudades tienen la percepción de estabilidad en los precios </w:t>
      </w:r>
      <w:r>
        <w:rPr>
          <w:sz w:val="24"/>
          <w:szCs w:val="24"/>
          <w:lang w:val="es-MX"/>
        </w:rPr>
        <w:t xml:space="preserve">y se </w:t>
      </w:r>
      <w:r w:rsidRPr="008D24DA">
        <w:rPr>
          <w:sz w:val="24"/>
          <w:szCs w:val="24"/>
          <w:lang w:val="es-MX"/>
        </w:rPr>
        <w:t>mantendrá esa tendencia.</w:t>
      </w:r>
    </w:p>
    <w:p w:rsidR="004F62EB" w:rsidRPr="00486FBD" w:rsidRDefault="004F62EB" w:rsidP="005F20BA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486FBD">
        <w:rPr>
          <w:sz w:val="24"/>
          <w:szCs w:val="24"/>
          <w:lang w:val="es-MX"/>
        </w:rPr>
        <w:t xml:space="preserve">Pan corriente, </w:t>
      </w:r>
      <w:r w:rsidR="00D72F94" w:rsidRPr="00486FBD">
        <w:rPr>
          <w:sz w:val="24"/>
          <w:szCs w:val="24"/>
          <w:lang w:val="es-MX"/>
        </w:rPr>
        <w:t>los cons</w:t>
      </w:r>
      <w:r w:rsidR="00486FBD" w:rsidRPr="00486FBD">
        <w:rPr>
          <w:sz w:val="24"/>
          <w:szCs w:val="24"/>
          <w:lang w:val="es-MX"/>
        </w:rPr>
        <w:t xml:space="preserve">umidores indican se encuentra el precio </w:t>
      </w:r>
      <w:r w:rsidR="00817822" w:rsidRPr="00486FBD">
        <w:rPr>
          <w:sz w:val="24"/>
          <w:szCs w:val="24"/>
          <w:lang w:val="es-MX"/>
        </w:rPr>
        <w:t xml:space="preserve">estable y piensan </w:t>
      </w:r>
      <w:r w:rsidR="00486FBD" w:rsidRPr="00486FBD">
        <w:rPr>
          <w:sz w:val="24"/>
          <w:szCs w:val="24"/>
          <w:lang w:val="es-MX"/>
        </w:rPr>
        <w:t xml:space="preserve">mantendrá </w:t>
      </w:r>
      <w:r w:rsidR="00486FBD">
        <w:rPr>
          <w:sz w:val="24"/>
          <w:szCs w:val="24"/>
          <w:lang w:val="es-MX"/>
        </w:rPr>
        <w:t>la misma</w:t>
      </w:r>
      <w:r w:rsidR="00486FBD" w:rsidRPr="00486FBD">
        <w:rPr>
          <w:sz w:val="24"/>
          <w:szCs w:val="24"/>
          <w:lang w:val="es-MX"/>
        </w:rPr>
        <w:t xml:space="preserve"> tendencia</w:t>
      </w:r>
      <w:r w:rsidR="00486FBD">
        <w:rPr>
          <w:sz w:val="24"/>
          <w:szCs w:val="24"/>
          <w:lang w:val="es-MX"/>
        </w:rPr>
        <w:t xml:space="preserve"> para la siguiente quincena</w:t>
      </w:r>
      <w:r w:rsidR="00486FBD" w:rsidRPr="00486FBD">
        <w:rPr>
          <w:sz w:val="24"/>
          <w:szCs w:val="24"/>
          <w:lang w:val="es-MX"/>
        </w:rPr>
        <w:t>.</w:t>
      </w:r>
    </w:p>
    <w:p w:rsidR="00952763" w:rsidRPr="00952763" w:rsidRDefault="00952763" w:rsidP="00952763">
      <w:pPr>
        <w:pStyle w:val="Prrafodelista"/>
        <w:jc w:val="both"/>
        <w:rPr>
          <w:sz w:val="24"/>
          <w:szCs w:val="24"/>
          <w:lang w:val="es-MX"/>
        </w:rPr>
      </w:pPr>
    </w:p>
    <w:p w:rsidR="004F62EB" w:rsidRPr="008D24DA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Default="004F62EB" w:rsidP="004618E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0C19B2" w:rsidRPr="008D24DA" w:rsidRDefault="000C19B2" w:rsidP="00952763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Causas generales: son los generados por factores exógenos a la producción como el clima, festividades, </w:t>
      </w:r>
      <w:r w:rsidR="00AF3CB0">
        <w:rPr>
          <w:sz w:val="24"/>
          <w:szCs w:val="24"/>
          <w:lang w:val="es-MX"/>
        </w:rPr>
        <w:t xml:space="preserve">especulación, </w:t>
      </w:r>
      <w:r w:rsidRPr="008D24DA">
        <w:rPr>
          <w:sz w:val="24"/>
          <w:szCs w:val="24"/>
          <w:lang w:val="es-MX"/>
        </w:rPr>
        <w:t>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Producción: son los costos generados en la producción del artículo como insumos, materias primas, infraestructura, 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Distribución: los costos incurridos por almacenamiento y transporte de los artículos desde el centro de producción hasta el lugar de acopio del producto.</w:t>
      </w:r>
    </w:p>
    <w:p w:rsidR="00A851D6" w:rsidRDefault="004F62EB" w:rsidP="00A70DCA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7D77C3" w:rsidRDefault="007D77C3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Default="00EF3885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En l</w:t>
      </w:r>
      <w:r w:rsidR="00EB3ADD">
        <w:rPr>
          <w:sz w:val="24"/>
          <w:szCs w:val="24"/>
          <w:lang w:val="es-MX"/>
        </w:rPr>
        <w:t xml:space="preserve">a </w:t>
      </w:r>
      <w:r w:rsidR="00422919">
        <w:rPr>
          <w:sz w:val="24"/>
          <w:szCs w:val="24"/>
          <w:lang w:val="es-MX"/>
        </w:rPr>
        <w:t>segunda</w:t>
      </w:r>
      <w:r w:rsidR="00AF3CB0">
        <w:rPr>
          <w:sz w:val="24"/>
          <w:szCs w:val="24"/>
          <w:lang w:val="es-MX"/>
        </w:rPr>
        <w:t xml:space="preserve"> </w:t>
      </w:r>
      <w:r w:rsidR="00FD51C5">
        <w:rPr>
          <w:sz w:val="24"/>
          <w:szCs w:val="24"/>
          <w:lang w:val="es-MX"/>
        </w:rPr>
        <w:t xml:space="preserve">quincena de </w:t>
      </w:r>
      <w:r w:rsidR="00F90121">
        <w:rPr>
          <w:sz w:val="24"/>
          <w:szCs w:val="24"/>
          <w:lang w:val="es-MX"/>
        </w:rPr>
        <w:t>junio</w:t>
      </w:r>
      <w:r w:rsidR="00A851D6">
        <w:rPr>
          <w:sz w:val="24"/>
          <w:szCs w:val="24"/>
          <w:lang w:val="es-MX"/>
        </w:rPr>
        <w:t>,</w:t>
      </w:r>
      <w:r w:rsidRPr="008D24DA">
        <w:rPr>
          <w:sz w:val="24"/>
          <w:szCs w:val="24"/>
          <w:lang w:val="es-MX"/>
        </w:rPr>
        <w:t xml:space="preserve"> </w:t>
      </w:r>
      <w:r w:rsidR="005F6682">
        <w:rPr>
          <w:sz w:val="24"/>
          <w:szCs w:val="24"/>
          <w:lang w:val="es-MX"/>
        </w:rPr>
        <w:t>las causas generales son</w:t>
      </w:r>
      <w:r w:rsidR="00952763">
        <w:rPr>
          <w:sz w:val="24"/>
          <w:szCs w:val="24"/>
          <w:lang w:val="es-MX"/>
        </w:rPr>
        <w:t xml:space="preserve"> el principal motivo mencionado</w:t>
      </w:r>
      <w:r w:rsidR="00D763E2">
        <w:rPr>
          <w:sz w:val="24"/>
          <w:szCs w:val="24"/>
          <w:lang w:val="es-MX"/>
        </w:rPr>
        <w:t xml:space="preserve"> por los</w:t>
      </w:r>
      <w:r w:rsidR="00A410CE">
        <w:rPr>
          <w:sz w:val="24"/>
          <w:szCs w:val="24"/>
          <w:lang w:val="es-MX"/>
        </w:rPr>
        <w:t xml:space="preserve"> comerciantes para que exista</w:t>
      </w:r>
      <w:r w:rsidR="00D763E2">
        <w:rPr>
          <w:sz w:val="24"/>
          <w:szCs w:val="24"/>
          <w:lang w:val="es-MX"/>
        </w:rPr>
        <w:t xml:space="preserve"> variación de precios</w:t>
      </w:r>
      <w:r w:rsidR="001855F3">
        <w:rPr>
          <w:sz w:val="24"/>
          <w:szCs w:val="24"/>
          <w:lang w:val="es-MX"/>
        </w:rPr>
        <w:t xml:space="preserve">, en los artículos </w:t>
      </w:r>
      <w:r w:rsidR="00A410CE">
        <w:rPr>
          <w:sz w:val="24"/>
          <w:szCs w:val="24"/>
          <w:lang w:val="es-MX"/>
        </w:rPr>
        <w:t>consultados</w:t>
      </w:r>
      <w:r w:rsidR="00D763E2">
        <w:rPr>
          <w:sz w:val="24"/>
          <w:szCs w:val="24"/>
          <w:lang w:val="es-MX"/>
        </w:rPr>
        <w:t>.</w:t>
      </w:r>
    </w:p>
    <w:p w:rsidR="006307BB" w:rsidRPr="001855F3" w:rsidRDefault="00BD5425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BD5425">
        <w:rPr>
          <w:sz w:val="24"/>
          <w:szCs w:val="24"/>
          <w:lang w:val="es-MX"/>
        </w:rPr>
        <w:lastRenderedPageBreak/>
        <w:drawing>
          <wp:inline distT="0" distB="0" distL="0" distR="0">
            <wp:extent cx="4029075" cy="2657475"/>
            <wp:effectExtent l="19050" t="0" r="9525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6307BB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B4A" w:rsidRDefault="00901B4A" w:rsidP="00200591">
      <w:pPr>
        <w:spacing w:after="0" w:line="240" w:lineRule="auto"/>
      </w:pPr>
      <w:r>
        <w:separator/>
      </w:r>
    </w:p>
  </w:endnote>
  <w:endnote w:type="continuationSeparator" w:id="0">
    <w:p w:rsidR="00901B4A" w:rsidRDefault="00901B4A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B4A" w:rsidRDefault="00901B4A" w:rsidP="00200591">
      <w:pPr>
        <w:spacing w:after="0" w:line="240" w:lineRule="auto"/>
      </w:pPr>
      <w:r>
        <w:separator/>
      </w:r>
    </w:p>
  </w:footnote>
  <w:footnote w:type="continuationSeparator" w:id="0">
    <w:p w:rsidR="00901B4A" w:rsidRDefault="00901B4A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4F8A"/>
    <w:rsid w:val="00016511"/>
    <w:rsid w:val="00034B58"/>
    <w:rsid w:val="00041C03"/>
    <w:rsid w:val="00054D02"/>
    <w:rsid w:val="00063A8E"/>
    <w:rsid w:val="000807C2"/>
    <w:rsid w:val="00085D74"/>
    <w:rsid w:val="00093F95"/>
    <w:rsid w:val="000942E8"/>
    <w:rsid w:val="000A063D"/>
    <w:rsid w:val="000A475F"/>
    <w:rsid w:val="000B365D"/>
    <w:rsid w:val="000B492C"/>
    <w:rsid w:val="000C19B2"/>
    <w:rsid w:val="000C313A"/>
    <w:rsid w:val="000C6460"/>
    <w:rsid w:val="000D0002"/>
    <w:rsid w:val="000D2622"/>
    <w:rsid w:val="000D5B4F"/>
    <w:rsid w:val="000F0612"/>
    <w:rsid w:val="000F31A5"/>
    <w:rsid w:val="001125F0"/>
    <w:rsid w:val="001141AB"/>
    <w:rsid w:val="00116C06"/>
    <w:rsid w:val="00125A52"/>
    <w:rsid w:val="00154D2D"/>
    <w:rsid w:val="00160D03"/>
    <w:rsid w:val="0016557B"/>
    <w:rsid w:val="00176057"/>
    <w:rsid w:val="001855F3"/>
    <w:rsid w:val="001A6A42"/>
    <w:rsid w:val="001A7ABD"/>
    <w:rsid w:val="001B2765"/>
    <w:rsid w:val="001C0538"/>
    <w:rsid w:val="001D148B"/>
    <w:rsid w:val="001D3811"/>
    <w:rsid w:val="001E3846"/>
    <w:rsid w:val="001E4CC4"/>
    <w:rsid w:val="001F4BBE"/>
    <w:rsid w:val="00200591"/>
    <w:rsid w:val="00200C10"/>
    <w:rsid w:val="00201FFD"/>
    <w:rsid w:val="00217F3C"/>
    <w:rsid w:val="002360E3"/>
    <w:rsid w:val="002674C8"/>
    <w:rsid w:val="002772E6"/>
    <w:rsid w:val="002905A5"/>
    <w:rsid w:val="002A0FCD"/>
    <w:rsid w:val="002A1B1A"/>
    <w:rsid w:val="002C3FFB"/>
    <w:rsid w:val="002D374D"/>
    <w:rsid w:val="002D7FA4"/>
    <w:rsid w:val="002E07E5"/>
    <w:rsid w:val="002E608E"/>
    <w:rsid w:val="002E7565"/>
    <w:rsid w:val="002F32EB"/>
    <w:rsid w:val="00302B55"/>
    <w:rsid w:val="00310C9E"/>
    <w:rsid w:val="00311149"/>
    <w:rsid w:val="00313421"/>
    <w:rsid w:val="00316AC4"/>
    <w:rsid w:val="00316B2D"/>
    <w:rsid w:val="003217E4"/>
    <w:rsid w:val="00322D10"/>
    <w:rsid w:val="003415B2"/>
    <w:rsid w:val="00341B3A"/>
    <w:rsid w:val="00357ECD"/>
    <w:rsid w:val="00357FE0"/>
    <w:rsid w:val="00362DB0"/>
    <w:rsid w:val="00384665"/>
    <w:rsid w:val="00386D1E"/>
    <w:rsid w:val="003A275D"/>
    <w:rsid w:val="003C00E1"/>
    <w:rsid w:val="003D275D"/>
    <w:rsid w:val="003E0724"/>
    <w:rsid w:val="003E42EC"/>
    <w:rsid w:val="003E4DFF"/>
    <w:rsid w:val="003F1BD7"/>
    <w:rsid w:val="004023CD"/>
    <w:rsid w:val="00403F7B"/>
    <w:rsid w:val="00414D43"/>
    <w:rsid w:val="00422919"/>
    <w:rsid w:val="00424D6C"/>
    <w:rsid w:val="0043737F"/>
    <w:rsid w:val="00454082"/>
    <w:rsid w:val="0045689B"/>
    <w:rsid w:val="004618E4"/>
    <w:rsid w:val="00470BFF"/>
    <w:rsid w:val="0047104B"/>
    <w:rsid w:val="00485243"/>
    <w:rsid w:val="00486FBD"/>
    <w:rsid w:val="0049136A"/>
    <w:rsid w:val="00493077"/>
    <w:rsid w:val="00495357"/>
    <w:rsid w:val="004A2720"/>
    <w:rsid w:val="004A4E65"/>
    <w:rsid w:val="004A503B"/>
    <w:rsid w:val="004B4F3F"/>
    <w:rsid w:val="004C06BF"/>
    <w:rsid w:val="004D1329"/>
    <w:rsid w:val="004E0EDC"/>
    <w:rsid w:val="004E4586"/>
    <w:rsid w:val="004F62EB"/>
    <w:rsid w:val="0055136C"/>
    <w:rsid w:val="00553D3D"/>
    <w:rsid w:val="00554FFC"/>
    <w:rsid w:val="00557E60"/>
    <w:rsid w:val="00564A21"/>
    <w:rsid w:val="0056728C"/>
    <w:rsid w:val="005700DE"/>
    <w:rsid w:val="00576D8D"/>
    <w:rsid w:val="00583DC5"/>
    <w:rsid w:val="00596E87"/>
    <w:rsid w:val="005B4587"/>
    <w:rsid w:val="005B45FD"/>
    <w:rsid w:val="005B6145"/>
    <w:rsid w:val="005B65C9"/>
    <w:rsid w:val="005D3B13"/>
    <w:rsid w:val="005D7400"/>
    <w:rsid w:val="005F20BA"/>
    <w:rsid w:val="005F56A4"/>
    <w:rsid w:val="005F6682"/>
    <w:rsid w:val="006021C8"/>
    <w:rsid w:val="00604D96"/>
    <w:rsid w:val="00606B84"/>
    <w:rsid w:val="006134EC"/>
    <w:rsid w:val="006234D0"/>
    <w:rsid w:val="006307BB"/>
    <w:rsid w:val="00640BC5"/>
    <w:rsid w:val="006446DA"/>
    <w:rsid w:val="00666862"/>
    <w:rsid w:val="00672547"/>
    <w:rsid w:val="00675F61"/>
    <w:rsid w:val="006768CB"/>
    <w:rsid w:val="00677759"/>
    <w:rsid w:val="00695726"/>
    <w:rsid w:val="006A1FAA"/>
    <w:rsid w:val="006A78FE"/>
    <w:rsid w:val="006B0847"/>
    <w:rsid w:val="006E485A"/>
    <w:rsid w:val="006E6737"/>
    <w:rsid w:val="006E6D1D"/>
    <w:rsid w:val="006E7C98"/>
    <w:rsid w:val="006F4177"/>
    <w:rsid w:val="0071191F"/>
    <w:rsid w:val="00713C90"/>
    <w:rsid w:val="00715B57"/>
    <w:rsid w:val="007415A2"/>
    <w:rsid w:val="0074231E"/>
    <w:rsid w:val="00764007"/>
    <w:rsid w:val="00773B7F"/>
    <w:rsid w:val="00774CA4"/>
    <w:rsid w:val="00795EBD"/>
    <w:rsid w:val="007B10A2"/>
    <w:rsid w:val="007B66B6"/>
    <w:rsid w:val="007D77C3"/>
    <w:rsid w:val="007E5FA3"/>
    <w:rsid w:val="007F3FBB"/>
    <w:rsid w:val="007F51D2"/>
    <w:rsid w:val="008033CB"/>
    <w:rsid w:val="00817822"/>
    <w:rsid w:val="00835937"/>
    <w:rsid w:val="0086010C"/>
    <w:rsid w:val="00860299"/>
    <w:rsid w:val="00865A5A"/>
    <w:rsid w:val="00871A49"/>
    <w:rsid w:val="00875951"/>
    <w:rsid w:val="00876C58"/>
    <w:rsid w:val="00880A4F"/>
    <w:rsid w:val="00882052"/>
    <w:rsid w:val="008946DB"/>
    <w:rsid w:val="00895AEF"/>
    <w:rsid w:val="008A1276"/>
    <w:rsid w:val="008B2BD3"/>
    <w:rsid w:val="008B4E33"/>
    <w:rsid w:val="008B4EC7"/>
    <w:rsid w:val="008C179E"/>
    <w:rsid w:val="008C5128"/>
    <w:rsid w:val="008D24DA"/>
    <w:rsid w:val="008D610D"/>
    <w:rsid w:val="008E2D6C"/>
    <w:rsid w:val="008F0317"/>
    <w:rsid w:val="008F537D"/>
    <w:rsid w:val="00901B4A"/>
    <w:rsid w:val="00902941"/>
    <w:rsid w:val="00903FB0"/>
    <w:rsid w:val="00906D51"/>
    <w:rsid w:val="00907720"/>
    <w:rsid w:val="009138E9"/>
    <w:rsid w:val="00952763"/>
    <w:rsid w:val="0095436B"/>
    <w:rsid w:val="00962A62"/>
    <w:rsid w:val="00972388"/>
    <w:rsid w:val="00980560"/>
    <w:rsid w:val="00980B2E"/>
    <w:rsid w:val="00985494"/>
    <w:rsid w:val="00985AA3"/>
    <w:rsid w:val="009900D0"/>
    <w:rsid w:val="00994EE1"/>
    <w:rsid w:val="009A1314"/>
    <w:rsid w:val="009A6000"/>
    <w:rsid w:val="009B4C60"/>
    <w:rsid w:val="009B77DC"/>
    <w:rsid w:val="009B7BCE"/>
    <w:rsid w:val="009C324A"/>
    <w:rsid w:val="009C373D"/>
    <w:rsid w:val="009C414F"/>
    <w:rsid w:val="009E5558"/>
    <w:rsid w:val="009F56C9"/>
    <w:rsid w:val="00A22D6C"/>
    <w:rsid w:val="00A22ED5"/>
    <w:rsid w:val="00A233A5"/>
    <w:rsid w:val="00A247A5"/>
    <w:rsid w:val="00A25ED5"/>
    <w:rsid w:val="00A3204A"/>
    <w:rsid w:val="00A37B4B"/>
    <w:rsid w:val="00A410CE"/>
    <w:rsid w:val="00A44B3F"/>
    <w:rsid w:val="00A4515F"/>
    <w:rsid w:val="00A47712"/>
    <w:rsid w:val="00A62F55"/>
    <w:rsid w:val="00A70DCA"/>
    <w:rsid w:val="00A75902"/>
    <w:rsid w:val="00A81F91"/>
    <w:rsid w:val="00A851D6"/>
    <w:rsid w:val="00A91A93"/>
    <w:rsid w:val="00A95E24"/>
    <w:rsid w:val="00AA0BA5"/>
    <w:rsid w:val="00AB5D60"/>
    <w:rsid w:val="00AC7ACB"/>
    <w:rsid w:val="00AD3796"/>
    <w:rsid w:val="00AD3909"/>
    <w:rsid w:val="00AE3AF1"/>
    <w:rsid w:val="00AF38F7"/>
    <w:rsid w:val="00AF3CB0"/>
    <w:rsid w:val="00AF4DBF"/>
    <w:rsid w:val="00AF6935"/>
    <w:rsid w:val="00B105DD"/>
    <w:rsid w:val="00B17536"/>
    <w:rsid w:val="00B17CAA"/>
    <w:rsid w:val="00B22812"/>
    <w:rsid w:val="00B233E9"/>
    <w:rsid w:val="00B2377C"/>
    <w:rsid w:val="00B25380"/>
    <w:rsid w:val="00B312D8"/>
    <w:rsid w:val="00B3290B"/>
    <w:rsid w:val="00B4186C"/>
    <w:rsid w:val="00B45AE1"/>
    <w:rsid w:val="00B555C9"/>
    <w:rsid w:val="00B6369C"/>
    <w:rsid w:val="00B6598C"/>
    <w:rsid w:val="00B822A3"/>
    <w:rsid w:val="00B90BA9"/>
    <w:rsid w:val="00B94995"/>
    <w:rsid w:val="00BB1744"/>
    <w:rsid w:val="00BB6B05"/>
    <w:rsid w:val="00BC3DA4"/>
    <w:rsid w:val="00BD5425"/>
    <w:rsid w:val="00BE0EC3"/>
    <w:rsid w:val="00BE3805"/>
    <w:rsid w:val="00BE5C02"/>
    <w:rsid w:val="00BF1569"/>
    <w:rsid w:val="00BF17A0"/>
    <w:rsid w:val="00C0204E"/>
    <w:rsid w:val="00C05B79"/>
    <w:rsid w:val="00C15A09"/>
    <w:rsid w:val="00C21FF6"/>
    <w:rsid w:val="00C25381"/>
    <w:rsid w:val="00C37935"/>
    <w:rsid w:val="00C44910"/>
    <w:rsid w:val="00C556D1"/>
    <w:rsid w:val="00C55B22"/>
    <w:rsid w:val="00C57292"/>
    <w:rsid w:val="00C703C2"/>
    <w:rsid w:val="00C7231A"/>
    <w:rsid w:val="00C83A79"/>
    <w:rsid w:val="00CA1243"/>
    <w:rsid w:val="00CC7C78"/>
    <w:rsid w:val="00CE4CAD"/>
    <w:rsid w:val="00CE730B"/>
    <w:rsid w:val="00D10945"/>
    <w:rsid w:val="00D15E0F"/>
    <w:rsid w:val="00D2652E"/>
    <w:rsid w:val="00D320B5"/>
    <w:rsid w:val="00D42376"/>
    <w:rsid w:val="00D47AFB"/>
    <w:rsid w:val="00D603AD"/>
    <w:rsid w:val="00D72F94"/>
    <w:rsid w:val="00D7337B"/>
    <w:rsid w:val="00D733A5"/>
    <w:rsid w:val="00D73E61"/>
    <w:rsid w:val="00D763E2"/>
    <w:rsid w:val="00D76CB5"/>
    <w:rsid w:val="00D8084C"/>
    <w:rsid w:val="00D80DFA"/>
    <w:rsid w:val="00D92093"/>
    <w:rsid w:val="00DA1134"/>
    <w:rsid w:val="00DA15B4"/>
    <w:rsid w:val="00DB0ECA"/>
    <w:rsid w:val="00DB1503"/>
    <w:rsid w:val="00DC257A"/>
    <w:rsid w:val="00DC29EB"/>
    <w:rsid w:val="00DC3C7A"/>
    <w:rsid w:val="00DD078A"/>
    <w:rsid w:val="00DD1860"/>
    <w:rsid w:val="00DD4685"/>
    <w:rsid w:val="00DE07B9"/>
    <w:rsid w:val="00DE4C13"/>
    <w:rsid w:val="00E015E8"/>
    <w:rsid w:val="00E0357C"/>
    <w:rsid w:val="00E11532"/>
    <w:rsid w:val="00E30A28"/>
    <w:rsid w:val="00E31D41"/>
    <w:rsid w:val="00E37BF8"/>
    <w:rsid w:val="00E40BD2"/>
    <w:rsid w:val="00E64884"/>
    <w:rsid w:val="00E849F5"/>
    <w:rsid w:val="00E93FFE"/>
    <w:rsid w:val="00E971AB"/>
    <w:rsid w:val="00EA12ED"/>
    <w:rsid w:val="00EB0002"/>
    <w:rsid w:val="00EB021B"/>
    <w:rsid w:val="00EB3ADD"/>
    <w:rsid w:val="00EB7921"/>
    <w:rsid w:val="00EC0C90"/>
    <w:rsid w:val="00EC19FD"/>
    <w:rsid w:val="00EC2E17"/>
    <w:rsid w:val="00EC45E3"/>
    <w:rsid w:val="00EC7148"/>
    <w:rsid w:val="00EE26B5"/>
    <w:rsid w:val="00EF370F"/>
    <w:rsid w:val="00EF3885"/>
    <w:rsid w:val="00EF6211"/>
    <w:rsid w:val="00F02E30"/>
    <w:rsid w:val="00F030A0"/>
    <w:rsid w:val="00F2473B"/>
    <w:rsid w:val="00F322A8"/>
    <w:rsid w:val="00F3437B"/>
    <w:rsid w:val="00F34660"/>
    <w:rsid w:val="00F423AA"/>
    <w:rsid w:val="00F52AC0"/>
    <w:rsid w:val="00F52B31"/>
    <w:rsid w:val="00F53F9D"/>
    <w:rsid w:val="00F57015"/>
    <w:rsid w:val="00F57C55"/>
    <w:rsid w:val="00F712F4"/>
    <w:rsid w:val="00F90121"/>
    <w:rsid w:val="00F9338F"/>
    <w:rsid w:val="00F96AC1"/>
    <w:rsid w:val="00FA3B0F"/>
    <w:rsid w:val="00FB738B"/>
    <w:rsid w:val="00FC121D"/>
    <w:rsid w:val="00FD3370"/>
    <w:rsid w:val="00FD51C5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JUNIO%202011\Q2\Variaciones_Indices_Quin_90_201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 sz="1400"/>
            </a:pPr>
            <a:r>
              <a:rPr lang="es-ES" sz="1400"/>
              <a:t>Principales</a:t>
            </a:r>
            <a:r>
              <a:rPr lang="es-ES" sz="1400" baseline="0"/>
              <a:t> causas de la variaciòn de precios</a:t>
            </a:r>
            <a:endParaRPr lang="es-ES" sz="1400"/>
          </a:p>
        </c:rich>
      </c:tx>
      <c:layout>
        <c:manualLayout>
          <c:xMode val="edge"/>
          <c:yMode val="edge"/>
          <c:x val="0.14207633420822396"/>
          <c:y val="1.8518518518518531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3.4722222222222224E-2"/>
          <c:y val="0.22666375036453767"/>
          <c:w val="0.92777777777777781"/>
          <c:h val="0.76005212890055396"/>
        </c:manualLayout>
      </c:layout>
      <c:pie3DChart>
        <c:varyColors val="1"/>
        <c:ser>
          <c:idx val="0"/>
          <c:order val="0"/>
          <c:explosion val="31"/>
          <c:dLbls>
            <c:dLbl>
              <c:idx val="0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es-ES"/>
                </a:p>
              </c:txPr>
            </c:dLbl>
            <c:dLbl>
              <c:idx val="1"/>
              <c:layout>
                <c:manualLayout>
                  <c:x val="0.19438637357830271"/>
                  <c:y val="6.7137284922718074E-2"/>
                </c:manualLayout>
              </c:layout>
              <c:spPr/>
              <c:txPr>
                <a:bodyPr/>
                <a:lstStyle/>
                <a:p>
                  <a:pPr>
                    <a:defRPr sz="800" b="1">
                      <a:solidFill>
                        <a:schemeClr val="bg1"/>
                      </a:solidFill>
                    </a:defRPr>
                  </a:pPr>
                  <a:endParaRPr lang="es-ES"/>
                </a:p>
              </c:txPr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Hoja2!$B$5:$B$6</c:f>
              <c:strCache>
                <c:ptCount val="2"/>
                <c:pt idx="0">
                  <c:v>Causas Generales</c:v>
                </c:pt>
                <c:pt idx="1">
                  <c:v>Comercializaciòn</c:v>
                </c:pt>
              </c:strCache>
            </c:strRef>
          </c:cat>
          <c:val>
            <c:numRef>
              <c:f>Hoja2!$D$5:$D$6</c:f>
              <c:numCache>
                <c:formatCode>0.00%</c:formatCode>
                <c:ptCount val="2"/>
                <c:pt idx="0">
                  <c:v>0.66666666666666663</c:v>
                </c:pt>
                <c:pt idx="1">
                  <c:v>0.33333333333333331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3</Pages>
  <Words>606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60</cp:revision>
  <dcterms:created xsi:type="dcterms:W3CDTF">2011-05-18T16:16:00Z</dcterms:created>
  <dcterms:modified xsi:type="dcterms:W3CDTF">2011-07-04T21:31:00Z</dcterms:modified>
</cp:coreProperties>
</file>