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291"/>
        <w:gridCol w:w="1213"/>
        <w:gridCol w:w="3260"/>
        <w:gridCol w:w="1239"/>
      </w:tblGrid>
      <w:tr w:rsidR="00874D6D" w:rsidRPr="002A0D91" w:rsidTr="008C5C01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bottom"/>
            <w:hideMark/>
          </w:tcPr>
          <w:p w:rsidR="00874D6D" w:rsidRPr="002A0D91" w:rsidRDefault="00874D6D" w:rsidP="00A86F7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86F70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874D6D" w:rsidRPr="002A0D91" w:rsidTr="00FB2FFA">
        <w:trPr>
          <w:trHeight w:val="768"/>
          <w:tblCellSpacing w:w="20" w:type="dxa"/>
        </w:trPr>
        <w:tc>
          <w:tcPr>
            <w:tcW w:w="1840" w:type="pct"/>
            <w:gridSpan w:val="2"/>
            <w:shd w:val="clear" w:color="auto" w:fill="C6D9F1"/>
            <w:vAlign w:val="center"/>
            <w:hideMark/>
          </w:tcPr>
          <w:p w:rsidR="00874D6D" w:rsidRPr="002A0D91" w:rsidRDefault="00874D6D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94" w:type="pct"/>
            <w:gridSpan w:val="3"/>
            <w:shd w:val="clear" w:color="auto" w:fill="auto"/>
            <w:vAlign w:val="center"/>
            <w:hideMark/>
          </w:tcPr>
          <w:p w:rsidR="00874D6D" w:rsidRPr="002A0D91" w:rsidRDefault="00874D6D" w:rsidP="001E092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</w:t>
            </w:r>
            <w:r w:rsidR="00397A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Actividades de </w:t>
            </w:r>
            <w:r w:rsidRPr="002A0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</w:t>
            </w:r>
            <w:r w:rsidR="001E0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ncia y T</w:t>
            </w:r>
            <w:r w:rsidR="00181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ecnología por habitante.</w:t>
            </w:r>
            <w:r w:rsidR="00BA5A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874D6D" w:rsidRPr="002A0D91" w:rsidTr="00FB2FFA">
        <w:trPr>
          <w:trHeight w:val="1346"/>
          <w:tblCellSpacing w:w="20" w:type="dxa"/>
        </w:trPr>
        <w:tc>
          <w:tcPr>
            <w:tcW w:w="1840" w:type="pct"/>
            <w:gridSpan w:val="2"/>
            <w:shd w:val="clear" w:color="auto" w:fill="C6D9F1"/>
            <w:vAlign w:val="center"/>
            <w:hideMark/>
          </w:tcPr>
          <w:p w:rsidR="00874D6D" w:rsidRPr="002A0D91" w:rsidRDefault="00874D6D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94" w:type="pct"/>
            <w:gridSpan w:val="3"/>
            <w:shd w:val="clear" w:color="auto" w:fill="auto"/>
            <w:vAlign w:val="center"/>
            <w:hideMark/>
          </w:tcPr>
          <w:p w:rsidR="00874D6D" w:rsidRPr="002A0D91" w:rsidRDefault="001D2DC1" w:rsidP="001008F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5C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Este indicador expresa el valor del g</w:t>
            </w:r>
            <w:r w:rsidR="008C5C01" w:rsidRPr="008C5C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asto realizado en materia de Ciencia y Tecnología, tanto por el sector público como privado</w:t>
            </w:r>
            <w:r w:rsidR="001008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008F9"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tomando como parámetro comparativo</w:t>
            </w:r>
            <w:r w:rsidR="004811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008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 número de </w:t>
            </w:r>
            <w:r w:rsidR="004811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habitante</w:t>
            </w:r>
            <w:r w:rsidR="001008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4811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874D6D" w:rsidRPr="002A0D91" w:rsidTr="008C5C0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874D6D" w:rsidRPr="002A0D91" w:rsidRDefault="00FB03E5" w:rsidP="001E092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874D6D"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874D6D" w:rsidRPr="002A0D91" w:rsidTr="000F7CD3">
        <w:trPr>
          <w:trHeight w:val="3432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874D6D" w:rsidRPr="002A0D91" w:rsidRDefault="00874D6D" w:rsidP="00A15BA3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874D6D" w:rsidRPr="00FB2FFA" w:rsidRDefault="00F1707B" w:rsidP="00F0672F">
            <w:pPr>
              <w:rPr>
                <w:rFonts w:ascii="Arial" w:eastAsia="Times New Roman" w:hAnsi="Arial" w:cs="Arial"/>
                <w:bCs/>
                <w:color w:val="00000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Cs w:val="20"/>
                        <w:lang w:val="en-US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Cs w:val="20"/>
                        <w:lang w:val="en-US"/>
                      </w:rPr>
                      <m:t>ACT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Cs w:val="20"/>
                    <w:lang w:val="en-US"/>
                  </w:rPr>
                  <m:t>/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Cs w:val="20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Cs/>
                        <w:color w:val="000000"/>
                        <w:szCs w:val="20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Cs w:val="20"/>
                            <w:lang w:val="en-US"/>
                          </w:rPr>
                          <m:t>[(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bCs/>
                                    <w:color w:val="000000"/>
                                    <w:sz w:val="20"/>
                                    <w:szCs w:val="20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/>
                                    <w:szCs w:val="20"/>
                                    <w:lang w:val="en-US"/>
                                  </w:rPr>
                                  <m:t>Ge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/>
                                    <w:szCs w:val="20"/>
                                    <w:lang w:val="en-US"/>
                                  </w:rPr>
                                  <m:t>I+D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t</m:t>
                            </m:r>
                          </m:sub>
                        </m:sSub>
                      </m:e>
                    </m:nary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Cs w:val="20"/>
                      </w:rPr>
                      <m:t>)+(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szCs w:val="2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szCs w:val="20"/>
                                <w:lang w:val="en-US"/>
                              </w:rPr>
                              <m:t>OACT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Cs w:val="20"/>
                      </w:rPr>
                      <m:t>)]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Cs w:val="20"/>
                            <w:lang w:val="en-US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  <w:p w:rsidR="00874D6D" w:rsidRDefault="00874D6D" w:rsidP="00A15BA3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24A95">
              <w:rPr>
                <w:rFonts w:ascii="Arial" w:eastAsia="Times New Roman" w:hAnsi="Arial" w:cs="Arial"/>
                <w:bCs/>
                <w:sz w:val="20"/>
                <w:szCs w:val="20"/>
              </w:rPr>
              <w:t>Donde:</w:t>
            </w:r>
          </w:p>
          <w:p w:rsidR="00A15BA3" w:rsidRPr="00724A95" w:rsidRDefault="00A15BA3" w:rsidP="00A15BA3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874D6D" w:rsidRPr="002A0D91" w:rsidRDefault="00F1707B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Cs w:val="20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Cs w:val="20"/>
                    </w:rPr>
                    <m:t>ACT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  <w:szCs w:val="20"/>
                </w:rPr>
                <m:t>/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Cs w:val="20"/>
                    </w:rPr>
                    <m:t>t</m:t>
                  </m:r>
                </m:sub>
              </m:sSub>
            </m:oMath>
            <w:r w:rsidR="00874D6D" w:rsidRPr="002A0D9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</w:t>
            </w:r>
            <w:r w:rsidR="00874D6D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874D6D" w:rsidRPr="002A0D9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874D6D" w:rsidRPr="002A0D9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Ciencia y Tecnología por </w:t>
            </w:r>
            <w:r w:rsidR="0006366D">
              <w:rPr>
                <w:rFonts w:ascii="Arial" w:eastAsia="Times New Roman" w:hAnsi="Arial" w:cs="Arial"/>
                <w:bCs/>
                <w:sz w:val="20"/>
                <w:szCs w:val="20"/>
              </w:rPr>
              <w:t>habitante</w:t>
            </w:r>
          </w:p>
          <w:p w:rsidR="008C5C01" w:rsidRDefault="00F1707B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Cs w:val="2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Cs w:val="20"/>
                        </w:rPr>
                        <m:t>I+D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8C5C01" w:rsidRPr="009B59A7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8C5C0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  </w:t>
            </w:r>
            <w:r w:rsidR="008C5C01" w:rsidRPr="009B59A7">
              <w:rPr>
                <w:rFonts w:ascii="Arial" w:eastAsia="Times New Roman" w:hAnsi="Arial" w:cs="Arial"/>
                <w:bCs/>
                <w:sz w:val="20"/>
                <w:szCs w:val="20"/>
              </w:rPr>
              <w:t>= Gasto ejecutado en Investigación y D</w:t>
            </w:r>
            <w:r w:rsidR="008C5C01">
              <w:rPr>
                <w:rFonts w:ascii="Arial" w:eastAsia="Times New Roman" w:hAnsi="Arial" w:cs="Arial"/>
                <w:bCs/>
                <w:sz w:val="20"/>
                <w:szCs w:val="20"/>
              </w:rPr>
              <w:t>esarrollo (I+D)</w:t>
            </w:r>
            <w:r w:rsidR="001008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  <w:p w:rsidR="001008F9" w:rsidRDefault="00F1707B" w:rsidP="001008F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Cs w:val="2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Cs w:val="20"/>
                        </w:rPr>
                        <m:t>OACT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397A0C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</w:t>
            </w:r>
            <w:r w:rsidR="008C5C01" w:rsidRPr="009B59A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en </w:t>
            </w:r>
            <w:r w:rsidR="008C5C01">
              <w:rPr>
                <w:rFonts w:ascii="Arial" w:eastAsia="Times New Roman" w:hAnsi="Arial" w:cs="Arial"/>
                <w:bCs/>
                <w:sz w:val="20"/>
                <w:szCs w:val="20"/>
              </w:rPr>
              <w:t>Otras A</w:t>
            </w:r>
            <w:r w:rsidR="008C5C01" w:rsidRPr="009B59A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ctividades de </w:t>
            </w:r>
            <w:r w:rsidR="008C5C01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="008C5C01" w:rsidRPr="009B59A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iencia y </w:t>
            </w:r>
            <w:r w:rsidR="008C5C01">
              <w:rPr>
                <w:rFonts w:ascii="Arial" w:eastAsia="Times New Roman" w:hAnsi="Arial" w:cs="Arial"/>
                <w:bCs/>
                <w:sz w:val="20"/>
                <w:szCs w:val="20"/>
              </w:rPr>
              <w:t>T</w:t>
            </w:r>
            <w:r w:rsidR="008C5C01" w:rsidRPr="009B59A7">
              <w:rPr>
                <w:rFonts w:ascii="Arial" w:eastAsia="Times New Roman" w:hAnsi="Arial" w:cs="Arial"/>
                <w:bCs/>
                <w:sz w:val="20"/>
                <w:szCs w:val="20"/>
              </w:rPr>
              <w:t>ecnología (</w:t>
            </w:r>
            <w:r w:rsidR="008C5C01">
              <w:rPr>
                <w:rFonts w:ascii="Arial" w:eastAsia="Times New Roman" w:hAnsi="Arial" w:cs="Arial"/>
                <w:bCs/>
                <w:sz w:val="20"/>
                <w:szCs w:val="20"/>
              </w:rPr>
              <w:t>OACT)</w:t>
            </w:r>
            <w:r w:rsidR="001008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  <w:p w:rsidR="00874D6D" w:rsidRPr="002A0D91" w:rsidRDefault="00874D6D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4417E">
              <w:rPr>
                <w:rFonts w:ascii="Arial" w:eastAsia="Times New Roman" w:hAnsi="Arial" w:cs="Arial"/>
                <w:bCs/>
                <w:sz w:val="20"/>
                <w:szCs w:val="20"/>
              </w:rPr>
              <w:t>P</w:t>
            </w:r>
            <w:r w:rsidRPr="0014417E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>t</w:t>
            </w: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</w:rPr>
              <w:t xml:space="preserve">                </w:t>
            </w:r>
            <w:r w:rsidR="00397A0C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="008C5C01">
              <w:rPr>
                <w:rFonts w:ascii="Arial" w:eastAsia="Times New Roman" w:hAnsi="Arial" w:cs="Arial"/>
                <w:bCs/>
                <w:sz w:val="20"/>
                <w:szCs w:val="20"/>
              </w:rPr>
              <w:t>= Población Total</w:t>
            </w:r>
            <w:r w:rsidR="001008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</w:tc>
      </w:tr>
      <w:tr w:rsidR="00874D6D" w:rsidRPr="002A0D91" w:rsidTr="008C5C0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874D6D" w:rsidRPr="002A0D91" w:rsidRDefault="00874D6D" w:rsidP="001E092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874D6D" w:rsidRPr="002A0D91" w:rsidTr="008C5C0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8C5C01" w:rsidRDefault="008C5C01" w:rsidP="00957B8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C5C01" w:rsidRDefault="008C5C01" w:rsidP="004265D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B59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Gasto en </w:t>
            </w:r>
            <w:r w:rsidR="00957B8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Actividades de </w:t>
            </w:r>
            <w:r w:rsidRPr="009B59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Ciencia y Tecnología.- </w:t>
            </w:r>
            <w:r w:rsidRPr="009B59A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Refleja el gasto realizado dentro de cada país de I+D +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Pr="009B59A7">
              <w:rPr>
                <w:rFonts w:ascii="Arial" w:eastAsia="Times New Roman" w:hAnsi="Arial" w:cs="Arial"/>
                <w:bCs/>
                <w:sz w:val="20"/>
                <w:szCs w:val="20"/>
              </w:rPr>
              <w:t>tras Ac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tividades Científico Tecnológicas tanto para el sector público</w:t>
            </w:r>
            <w:r w:rsidRPr="009B59A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como para el sector privado.</w:t>
            </w:r>
          </w:p>
          <w:p w:rsidR="001143EC" w:rsidRDefault="001143EC" w:rsidP="004265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91B52">
              <w:rPr>
                <w:rFonts w:ascii="Arial" w:hAnsi="Arial" w:cs="Arial"/>
                <w:sz w:val="20"/>
                <w:szCs w:val="20"/>
              </w:rPr>
              <w:t>).- Es el trabajo creativo realizado en forma sistemática, con el objetivo de generar un nuevo conocimiento (científico o técnico), de aplicar o aprovechar un conocimiento ya existente o desarrollado por otro.</w:t>
            </w:r>
          </w:p>
          <w:p w:rsidR="001143EC" w:rsidRPr="00691B52" w:rsidRDefault="001143EC" w:rsidP="004265D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143EC" w:rsidRDefault="00957B88" w:rsidP="004265D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Otras</w:t>
            </w:r>
            <w:r w:rsidR="001E7EC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Actividades de </w:t>
            </w:r>
            <w:r w:rsidRPr="009B59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Ciencia y Tecnología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="001143EC" w:rsidRPr="00CA402B">
              <w:rPr>
                <w:rFonts w:ascii="Arial" w:eastAsia="Times New Roman" w:hAnsi="Arial" w:cs="Arial"/>
                <w:sz w:val="20"/>
                <w:szCs w:val="20"/>
              </w:rPr>
              <w:t xml:space="preserve"> Son todas aquellas tareas sistemáticas, relacionadas con la producción, promoción, difusión y aplicación de los conocimientos científicos y técnicos en todos los campos de la ciencia y la tecnología. Incluye actividades tales como: la enseñanza y formación científica y técnica; los servicios científicos y técnicos y la gestión y administración de la ciencia y la tecnología.</w:t>
            </w:r>
          </w:p>
          <w:p w:rsidR="001143EC" w:rsidRDefault="001143EC" w:rsidP="004265D6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982251" w:rsidRDefault="008C5C01" w:rsidP="004265D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F901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F9016A">
              <w:rPr>
                <w:rFonts w:ascii="Arial" w:eastAsia="Times New Roman" w:hAnsi="Arial" w:cs="Arial"/>
                <w:bCs/>
                <w:sz w:val="20"/>
                <w:szCs w:val="20"/>
              </w:rPr>
              <w:t>El gasto en Investigación y Desarrollo de esta ficha hace referencia a los gastos registrados por las instituciones generadoras de ciencia y tecnología en el país, así como a los registrados por las empresas, los cuales comprenden I+D interna y externa.</w:t>
            </w:r>
          </w:p>
          <w:p w:rsidR="00FB2FFA" w:rsidRPr="00724A95" w:rsidRDefault="00FB2FFA" w:rsidP="004265D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874D6D" w:rsidRPr="002A0D91" w:rsidTr="008C5C0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874D6D" w:rsidRPr="002A0D91" w:rsidRDefault="00874D6D" w:rsidP="001E092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874D6D" w:rsidRPr="002A0D91" w:rsidTr="00CA55FA">
        <w:trPr>
          <w:trHeight w:val="995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874D6D" w:rsidRPr="002A0D91" w:rsidRDefault="00874D6D" w:rsidP="008C5C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al dividir </w:t>
            </w:r>
            <w:r w:rsidR="008C5C01" w:rsidRPr="009B59A7">
              <w:rPr>
                <w:rFonts w:ascii="Arial" w:eastAsia="Times New Roman" w:hAnsi="Arial" w:cs="Arial"/>
                <w:sz w:val="20"/>
                <w:szCs w:val="20"/>
              </w:rPr>
              <w:t xml:space="preserve">la sumatoria del gasto ejecutado en Investigación y Desarrollo (I+D) </w:t>
            </w:r>
            <w:r w:rsidR="008C5C01">
              <w:rPr>
                <w:rFonts w:ascii="Arial" w:eastAsia="Times New Roman" w:hAnsi="Arial" w:cs="Arial"/>
                <w:sz w:val="20"/>
                <w:szCs w:val="20"/>
              </w:rPr>
              <w:t xml:space="preserve">y el </w:t>
            </w:r>
            <w:r w:rsidR="008C5C01" w:rsidRPr="009B59A7">
              <w:rPr>
                <w:rFonts w:ascii="Arial" w:eastAsia="Times New Roman" w:hAnsi="Arial" w:cs="Arial"/>
                <w:sz w:val="20"/>
                <w:szCs w:val="20"/>
              </w:rPr>
              <w:t>gasto ejecutado en Otras Actividades de Ciencia y Tecnología (</w:t>
            </w:r>
            <w:r w:rsidR="008C5C01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="008C5C01" w:rsidRPr="009B59A7">
              <w:rPr>
                <w:rFonts w:ascii="Arial" w:eastAsia="Times New Roman" w:hAnsi="Arial" w:cs="Arial"/>
                <w:sz w:val="20"/>
                <w:szCs w:val="20"/>
              </w:rPr>
              <w:t xml:space="preserve">ACT) </w:t>
            </w:r>
            <w:r w:rsidRPr="002A0D91">
              <w:rPr>
                <w:rFonts w:ascii="Arial" w:eastAsia="Times New Roman" w:hAnsi="Arial" w:cs="Arial"/>
                <w:sz w:val="20"/>
                <w:szCs w:val="20"/>
              </w:rPr>
              <w:t>para la población total (Pt).</w:t>
            </w:r>
          </w:p>
        </w:tc>
      </w:tr>
      <w:tr w:rsidR="00375FD1" w:rsidRPr="002A0D91" w:rsidTr="001A131A">
        <w:trPr>
          <w:trHeight w:val="488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</w:tcPr>
          <w:p w:rsidR="00375FD1" w:rsidRPr="00EF607C" w:rsidRDefault="00375FD1" w:rsidP="00346C0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375FD1" w:rsidRPr="002A0D91" w:rsidTr="001A131A">
        <w:trPr>
          <w:trHeight w:val="495"/>
          <w:tblCellSpacing w:w="20" w:type="dxa"/>
        </w:trPr>
        <w:tc>
          <w:tcPr>
            <w:tcW w:w="4956" w:type="pct"/>
            <w:gridSpan w:val="5"/>
            <w:shd w:val="clear" w:color="auto" w:fill="FFFFFF" w:themeFill="background1"/>
            <w:vAlign w:val="center"/>
          </w:tcPr>
          <w:p w:rsidR="00375FD1" w:rsidRPr="004A5BF9" w:rsidRDefault="0048111D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Por determinar</w:t>
            </w:r>
            <w:r w:rsidR="00375FD1" w:rsidRPr="00984568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  <w:r w:rsidR="005B67B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874D6D" w:rsidRPr="002A0D91" w:rsidTr="00D00DDB">
        <w:trPr>
          <w:trHeight w:val="725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874D6D" w:rsidRPr="002A0D91" w:rsidRDefault="00375FD1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835F48" w:rsidRPr="002A0D91" w:rsidRDefault="00E02CC1" w:rsidP="00835F4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Dólares </w:t>
            </w:r>
            <w:r w:rsidR="00874D6D" w:rsidRPr="002A0D91">
              <w:rPr>
                <w:rFonts w:ascii="Arial" w:eastAsia="Times New Roman" w:hAnsi="Arial" w:cs="Arial"/>
                <w:sz w:val="20"/>
                <w:szCs w:val="20"/>
              </w:rPr>
              <w:t xml:space="preserve">de los Estados Unidos de Norte América. </w:t>
            </w:r>
          </w:p>
        </w:tc>
      </w:tr>
      <w:tr w:rsidR="00874D6D" w:rsidRPr="002A0D91" w:rsidTr="00D00DDB">
        <w:trPr>
          <w:trHeight w:val="120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874D6D" w:rsidRPr="002A0D91" w:rsidRDefault="00874D6D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C07C25" w:rsidRPr="002A0D91" w:rsidRDefault="00874D6D" w:rsidP="001E092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sz w:val="20"/>
                <w:szCs w:val="20"/>
              </w:rPr>
              <w:t xml:space="preserve">Este indicador refleja en términos financieros, </w:t>
            </w:r>
            <w:r w:rsidR="008C5C01">
              <w:rPr>
                <w:rFonts w:ascii="Arial" w:eastAsia="Times New Roman" w:hAnsi="Arial" w:cs="Arial"/>
                <w:sz w:val="20"/>
                <w:szCs w:val="20"/>
              </w:rPr>
              <w:t>la dotación per-</w:t>
            </w:r>
            <w:r w:rsidR="00C07C25">
              <w:rPr>
                <w:rFonts w:ascii="Arial" w:eastAsia="Times New Roman" w:hAnsi="Arial" w:cs="Arial"/>
                <w:sz w:val="20"/>
                <w:szCs w:val="20"/>
              </w:rPr>
              <w:t>cápita realizada por el país, para el desarrollo de actividades de Ciencia y Tecnología</w:t>
            </w:r>
            <w:r w:rsidRPr="002A0D9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1735D" w:rsidRPr="002A0D91">
              <w:rPr>
                <w:rFonts w:ascii="Arial" w:eastAsia="Times New Roman" w:hAnsi="Arial" w:cs="Arial"/>
                <w:sz w:val="20"/>
                <w:szCs w:val="20"/>
              </w:rPr>
              <w:t>en el</w:t>
            </w:r>
            <w:r w:rsidRPr="002A0D91">
              <w:rPr>
                <w:rFonts w:ascii="Arial" w:eastAsia="Times New Roman" w:hAnsi="Arial" w:cs="Arial"/>
                <w:sz w:val="20"/>
                <w:szCs w:val="20"/>
              </w:rPr>
              <w:t xml:space="preserve"> periodo de análisis</w:t>
            </w:r>
            <w:r w:rsidR="00C07C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375FD1" w:rsidRPr="002A0D91" w:rsidTr="00B15F5E">
        <w:trPr>
          <w:trHeight w:val="1412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375FD1" w:rsidRPr="002A0D91" w:rsidRDefault="00375FD1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375FD1" w:rsidRDefault="00375FD1" w:rsidP="00B15F5E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  <w:p w:rsidR="00B15F5E" w:rsidRPr="004A5BF9" w:rsidRDefault="00B15F5E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15F5E">
              <w:rPr>
                <w:rFonts w:ascii="Arial" w:eastAsia="Times New Roman" w:hAnsi="Arial" w:cs="Arial"/>
                <w:sz w:val="20"/>
                <w:szCs w:val="20"/>
              </w:rPr>
              <w:t>Proyecciones Poblacionales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INEC.</w:t>
            </w:r>
          </w:p>
        </w:tc>
      </w:tr>
      <w:tr w:rsidR="00375FD1" w:rsidRPr="002A0D91" w:rsidTr="00D00DDB">
        <w:trPr>
          <w:trHeight w:val="83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375FD1" w:rsidRPr="002A0D91" w:rsidRDefault="00375FD1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375FD1" w:rsidRPr="004A5BF9" w:rsidRDefault="00375FD1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874D6D" w:rsidRPr="002A0D91" w:rsidTr="00D00DDB">
        <w:trPr>
          <w:trHeight w:val="56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874D6D" w:rsidRPr="002A0D91" w:rsidRDefault="00874D6D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874D6D" w:rsidRPr="002A0D91" w:rsidRDefault="00375FD1" w:rsidP="001E092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D00DDB" w:rsidRPr="002A0D91" w:rsidTr="00D00DDB">
        <w:trPr>
          <w:trHeight w:val="611"/>
          <w:tblCellSpacing w:w="20" w:type="dxa"/>
        </w:trPr>
        <w:tc>
          <w:tcPr>
            <w:tcW w:w="113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00DDB" w:rsidRPr="002A0D91" w:rsidRDefault="00D00DDB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38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00DDB" w:rsidRPr="002A0D91" w:rsidRDefault="00D00DDB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D00DDB" w:rsidRPr="004A5BF9" w:rsidRDefault="00D00DDB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00DDB" w:rsidRPr="002A0D91" w:rsidTr="00D00DDB">
        <w:trPr>
          <w:trHeight w:val="451"/>
          <w:tblCellSpacing w:w="20" w:type="dxa"/>
        </w:trPr>
        <w:tc>
          <w:tcPr>
            <w:tcW w:w="113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00DDB" w:rsidRPr="002A0D91" w:rsidRDefault="00D00DDB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8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00DDB" w:rsidRPr="002A0D91" w:rsidRDefault="00D00DDB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D00DDB" w:rsidRPr="004A5BF9" w:rsidRDefault="00D00DDB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D00DDB" w:rsidRPr="002A0D91" w:rsidTr="00D00DDB">
        <w:trPr>
          <w:trHeight w:val="513"/>
          <w:tblCellSpacing w:w="20" w:type="dxa"/>
        </w:trPr>
        <w:tc>
          <w:tcPr>
            <w:tcW w:w="113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00DDB" w:rsidRPr="002A0D91" w:rsidRDefault="00D00DDB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8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00DDB" w:rsidRPr="002A0D91" w:rsidRDefault="00D00DDB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D00DDB" w:rsidRPr="004A5BF9" w:rsidRDefault="00D00DDB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874D6D" w:rsidRPr="002A0D91" w:rsidTr="00D00DDB">
        <w:trPr>
          <w:trHeight w:val="583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874D6D" w:rsidRPr="002A0D91" w:rsidRDefault="00874D6D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874D6D" w:rsidRPr="002A0D91" w:rsidRDefault="00874D6D" w:rsidP="001E092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874D6D" w:rsidRPr="002A0D91" w:rsidTr="00D00DDB">
        <w:trPr>
          <w:trHeight w:val="70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874D6D" w:rsidRPr="002A0D91" w:rsidRDefault="00582F27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874D6D" w:rsidRPr="002A0D91" w:rsidRDefault="00FB2FFA" w:rsidP="001E092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874D6D" w:rsidRPr="002A0D91" w:rsidTr="00D00DDB">
        <w:trPr>
          <w:trHeight w:val="982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874D6D" w:rsidRPr="002A0D91" w:rsidRDefault="00874D6D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8C5C01" w:rsidRPr="00515DB9" w:rsidRDefault="008C5C01" w:rsidP="008C5C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Manual de Frascati; Propuesta de Norma Práctica para Encuestas de Investigación y Desarrollo Experimental, </w:t>
            </w:r>
            <w:r w:rsidRPr="00515DB9">
              <w:rPr>
                <w:rFonts w:ascii="Arial" w:eastAsia="Times New Roman" w:hAnsi="Arial" w:cs="Arial"/>
                <w:sz w:val="20"/>
                <w:szCs w:val="20"/>
              </w:rPr>
              <w:t>2002.</w:t>
            </w:r>
          </w:p>
          <w:p w:rsidR="00874D6D" w:rsidRPr="009E43AE" w:rsidRDefault="0034133C" w:rsidP="008C5C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8C5C01">
              <w:rPr>
                <w:rFonts w:ascii="Arial" w:eastAsia="Times New Roman" w:hAnsi="Arial" w:cs="Arial"/>
                <w:sz w:val="20"/>
                <w:szCs w:val="20"/>
              </w:rPr>
              <w:t xml:space="preserve">CYT, </w:t>
            </w:r>
            <w:r w:rsidR="008C5C01" w:rsidRPr="00515DB9">
              <w:rPr>
                <w:rFonts w:ascii="Arial" w:eastAsia="Times New Roman" w:hAnsi="Arial" w:cs="Arial"/>
                <w:sz w:val="20"/>
                <w:szCs w:val="20"/>
              </w:rPr>
              <w:t xml:space="preserve">Definiciones de </w:t>
            </w:r>
            <w:r w:rsidR="008C5C01">
              <w:rPr>
                <w:rFonts w:ascii="Arial" w:eastAsia="Times New Roman" w:hAnsi="Arial" w:cs="Arial"/>
                <w:sz w:val="20"/>
                <w:szCs w:val="20"/>
              </w:rPr>
              <w:t>Indicadores Seleccionados.</w:t>
            </w:r>
          </w:p>
        </w:tc>
      </w:tr>
      <w:tr w:rsidR="008C5C01" w:rsidRPr="002A0D91" w:rsidTr="00D00DD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8C5C01" w:rsidRPr="002A0D91" w:rsidRDefault="008C5C01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8C5C01" w:rsidRPr="009B59A7" w:rsidRDefault="008C5C01" w:rsidP="008C5C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8C5C01" w:rsidRPr="002A0D91" w:rsidTr="00D00DDB">
        <w:trPr>
          <w:trHeight w:val="78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8C5C01" w:rsidRPr="002A0D91" w:rsidRDefault="008C5C01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LA ÚLTIMA ACTUALIZACIÓN DE LA FICHA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8C5C01" w:rsidRPr="009B59A7" w:rsidRDefault="008C5C01" w:rsidP="008C5C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375FD1" w:rsidRPr="002A0D91" w:rsidTr="00D00DDB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375FD1" w:rsidRPr="002A0D91" w:rsidRDefault="001026D1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9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375FD1" w:rsidRPr="00636A16" w:rsidRDefault="00375FD1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1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375FD1" w:rsidRPr="00636A16" w:rsidRDefault="00375FD1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874D6D" w:rsidRPr="002A0D91" w:rsidTr="00D00DDB">
        <w:trPr>
          <w:trHeight w:val="59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874D6D" w:rsidRPr="002A0D91" w:rsidRDefault="00874D6D" w:rsidP="001E09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874D6D" w:rsidRPr="002A0D91" w:rsidRDefault="008C5C01" w:rsidP="001E092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B59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nstituto Nacional de Estadística y Censos – INEC.</w:t>
            </w:r>
          </w:p>
        </w:tc>
      </w:tr>
    </w:tbl>
    <w:p w:rsidR="00EB416C" w:rsidRDefault="00EB416C"/>
    <w:sectPr w:rsidR="00EB416C" w:rsidSect="001E0924">
      <w:headerReference w:type="default" r:id="rId8"/>
      <w:footerReference w:type="default" r:id="rId9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07B" w:rsidRDefault="00F1707B" w:rsidP="002463EA">
      <w:pPr>
        <w:spacing w:after="0" w:line="240" w:lineRule="auto"/>
      </w:pPr>
      <w:r>
        <w:separator/>
      </w:r>
    </w:p>
  </w:endnote>
  <w:endnote w:type="continuationSeparator" w:id="0">
    <w:p w:rsidR="00F1707B" w:rsidRDefault="00F1707B" w:rsidP="0024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401747"/>
      <w:docPartObj>
        <w:docPartGallery w:val="Page Numbers (Bottom of Page)"/>
        <w:docPartUnique/>
      </w:docPartObj>
    </w:sdtPr>
    <w:sdtEndPr/>
    <w:sdtContent>
      <w:p w:rsidR="002463EA" w:rsidRDefault="002463E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A79" w:rsidRPr="00BA5A79">
          <w:rPr>
            <w:noProof/>
            <w:lang w:val="es-ES"/>
          </w:rPr>
          <w:t>1</w:t>
        </w:r>
        <w:r>
          <w:fldChar w:fldCharType="end"/>
        </w:r>
      </w:p>
    </w:sdtContent>
  </w:sdt>
  <w:p w:rsidR="002463EA" w:rsidRDefault="002463E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07B" w:rsidRDefault="00F1707B" w:rsidP="002463EA">
      <w:pPr>
        <w:spacing w:after="0" w:line="240" w:lineRule="auto"/>
      </w:pPr>
      <w:r>
        <w:separator/>
      </w:r>
    </w:p>
  </w:footnote>
  <w:footnote w:type="continuationSeparator" w:id="0">
    <w:p w:rsidR="00F1707B" w:rsidRDefault="00F1707B" w:rsidP="0024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3EA" w:rsidRDefault="00982251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605155"/>
          <wp:effectExtent l="0" t="0" r="0" b="4445"/>
          <wp:wrapThrough wrapText="bothSides">
            <wp:wrapPolygon edited="0">
              <wp:start x="0" y="0"/>
              <wp:lineTo x="0" y="21079"/>
              <wp:lineTo x="21546" y="21079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7616"/>
    <w:multiLevelType w:val="hybridMultilevel"/>
    <w:tmpl w:val="175EE5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A7F4A"/>
    <w:multiLevelType w:val="hybridMultilevel"/>
    <w:tmpl w:val="18DE4CF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6D"/>
    <w:rsid w:val="0001106F"/>
    <w:rsid w:val="0006366D"/>
    <w:rsid w:val="000C4BE1"/>
    <w:rsid w:val="000F7CD3"/>
    <w:rsid w:val="001008F9"/>
    <w:rsid w:val="001026D1"/>
    <w:rsid w:val="001143EC"/>
    <w:rsid w:val="001305E7"/>
    <w:rsid w:val="00141ED5"/>
    <w:rsid w:val="00142AF6"/>
    <w:rsid w:val="00181798"/>
    <w:rsid w:val="00191363"/>
    <w:rsid w:val="0019690C"/>
    <w:rsid w:val="001A131A"/>
    <w:rsid w:val="001C0170"/>
    <w:rsid w:val="001C4B2C"/>
    <w:rsid w:val="001D2DC1"/>
    <w:rsid w:val="001E0924"/>
    <w:rsid w:val="001E7ECB"/>
    <w:rsid w:val="0021530E"/>
    <w:rsid w:val="002463EA"/>
    <w:rsid w:val="002D1D55"/>
    <w:rsid w:val="0034133C"/>
    <w:rsid w:val="00375FD1"/>
    <w:rsid w:val="003766E0"/>
    <w:rsid w:val="00397A0C"/>
    <w:rsid w:val="003E324D"/>
    <w:rsid w:val="003E4704"/>
    <w:rsid w:val="0041735D"/>
    <w:rsid w:val="004265D6"/>
    <w:rsid w:val="00445230"/>
    <w:rsid w:val="0048111D"/>
    <w:rsid w:val="004B2EB5"/>
    <w:rsid w:val="004C0695"/>
    <w:rsid w:val="004D7EC4"/>
    <w:rsid w:val="00523563"/>
    <w:rsid w:val="00582F27"/>
    <w:rsid w:val="005A23D7"/>
    <w:rsid w:val="005B67BA"/>
    <w:rsid w:val="005F2FB5"/>
    <w:rsid w:val="00607354"/>
    <w:rsid w:val="007661B4"/>
    <w:rsid w:val="008003FA"/>
    <w:rsid w:val="00835F48"/>
    <w:rsid w:val="00865615"/>
    <w:rsid w:val="00874D6D"/>
    <w:rsid w:val="008A4A7A"/>
    <w:rsid w:val="008C5C01"/>
    <w:rsid w:val="0092320D"/>
    <w:rsid w:val="009553BA"/>
    <w:rsid w:val="00957B88"/>
    <w:rsid w:val="00982251"/>
    <w:rsid w:val="009855E4"/>
    <w:rsid w:val="009A08A1"/>
    <w:rsid w:val="009B1B49"/>
    <w:rsid w:val="009E43AE"/>
    <w:rsid w:val="00A15BA3"/>
    <w:rsid w:val="00A26564"/>
    <w:rsid w:val="00A52496"/>
    <w:rsid w:val="00A86F70"/>
    <w:rsid w:val="00A90301"/>
    <w:rsid w:val="00B15F5E"/>
    <w:rsid w:val="00B76A6B"/>
    <w:rsid w:val="00BA5A79"/>
    <w:rsid w:val="00BF7C5E"/>
    <w:rsid w:val="00C040EB"/>
    <w:rsid w:val="00C07C25"/>
    <w:rsid w:val="00C57A74"/>
    <w:rsid w:val="00C6299F"/>
    <w:rsid w:val="00C760C2"/>
    <w:rsid w:val="00C91113"/>
    <w:rsid w:val="00CA55FA"/>
    <w:rsid w:val="00CC12CF"/>
    <w:rsid w:val="00D00DDB"/>
    <w:rsid w:val="00D128F5"/>
    <w:rsid w:val="00D80613"/>
    <w:rsid w:val="00DD0880"/>
    <w:rsid w:val="00DF422D"/>
    <w:rsid w:val="00E02CC1"/>
    <w:rsid w:val="00E22597"/>
    <w:rsid w:val="00E57D39"/>
    <w:rsid w:val="00EB416C"/>
    <w:rsid w:val="00EE408D"/>
    <w:rsid w:val="00EE792B"/>
    <w:rsid w:val="00F1707B"/>
    <w:rsid w:val="00FB03E5"/>
    <w:rsid w:val="00FB2FFA"/>
    <w:rsid w:val="00FD0313"/>
    <w:rsid w:val="00FD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D6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4D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7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D6D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63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63E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463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63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D6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4D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7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D6D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63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63E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463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63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541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49</cp:revision>
  <dcterms:created xsi:type="dcterms:W3CDTF">2016-02-17T16:28:00Z</dcterms:created>
  <dcterms:modified xsi:type="dcterms:W3CDTF">2016-11-16T20:14:00Z</dcterms:modified>
</cp:coreProperties>
</file>